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38" w:rsidRPr="00C7170F" w:rsidRDefault="00C7170F">
      <w:pPr>
        <w:rPr>
          <w:lang w:val="uk-UA"/>
        </w:rPr>
      </w:pPr>
      <w:proofErr w:type="spellStart"/>
      <w:r>
        <w:t>Ріш</w:t>
      </w:r>
      <w:bookmarkStart w:id="0" w:name="_GoBack"/>
      <w:bookmarkEnd w:id="0"/>
      <w:r>
        <w:t>ення</w:t>
      </w:r>
      <w:proofErr w:type="spellEnd"/>
      <w:r>
        <w:t xml:space="preserve"> </w:t>
      </w:r>
      <w:r>
        <w:rPr>
          <w:lang w:val="uk-UA"/>
        </w:rPr>
        <w:t>виконавчої дирекції Фонду гарантування вкладів фізичний осіб від 2</w:t>
      </w:r>
      <w:r w:rsidR="006913A7">
        <w:t>7</w:t>
      </w:r>
      <w:r>
        <w:rPr>
          <w:lang w:val="uk-UA"/>
        </w:rPr>
        <w:t>.0</w:t>
      </w:r>
      <w:r w:rsidR="006913A7">
        <w:t>8</w:t>
      </w:r>
      <w:r>
        <w:rPr>
          <w:lang w:val="uk-UA"/>
        </w:rPr>
        <w:t>.2019 за №</w:t>
      </w:r>
      <w:r w:rsidR="006913A7">
        <w:t>2159</w:t>
      </w:r>
    </w:p>
    <w:sectPr w:rsidR="00555B38" w:rsidRPr="00C717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20"/>
    <w:rsid w:val="00555B38"/>
    <w:rsid w:val="006913A7"/>
    <w:rsid w:val="00A46320"/>
    <w:rsid w:val="00C7170F"/>
    <w:rsid w:val="00F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6996"/>
  <w15:chartTrackingRefBased/>
  <w15:docId w15:val="{5F1BB2CB-64B0-418F-A633-0094933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E7D13D47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4</cp:revision>
  <dcterms:created xsi:type="dcterms:W3CDTF">2019-07-03T11:57:00Z</dcterms:created>
  <dcterms:modified xsi:type="dcterms:W3CDTF">2019-08-29T08:27:00Z</dcterms:modified>
</cp:coreProperties>
</file>