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617" w:rsidRPr="00D9577C" w:rsidRDefault="005B3617" w:rsidP="005B3617">
      <w:pPr>
        <w:spacing w:line="240" w:lineRule="atLeast"/>
        <w:jc w:val="center"/>
        <w:rPr>
          <w:rFonts w:ascii="Times New Roman" w:hAnsi="Times New Roman"/>
          <w:b/>
          <w:caps/>
        </w:rPr>
      </w:pPr>
      <w:r w:rsidRPr="00D9577C">
        <w:rPr>
          <w:rFonts w:ascii="Times New Roman" w:hAnsi="Times New Roman"/>
          <w:b/>
          <w:caps/>
        </w:rPr>
        <w:t>ПАСПОРТ ВІДКРИТИХ ТОРГІВ (АУКЦІОНУ)</w:t>
      </w:r>
      <w:r w:rsidRPr="00D9577C">
        <w:rPr>
          <w:rFonts w:ascii="Times New Roman" w:hAnsi="Times New Roman"/>
          <w:b/>
        </w:rPr>
        <w:t xml:space="preserve"> з продажу майна </w:t>
      </w:r>
    </w:p>
    <w:p w:rsidR="005B3617" w:rsidRPr="00D9577C" w:rsidRDefault="005B3617" w:rsidP="005B3617">
      <w:pPr>
        <w:spacing w:line="240" w:lineRule="atLeast"/>
        <w:jc w:val="center"/>
        <w:rPr>
          <w:rFonts w:ascii="Times New Roman" w:hAnsi="Times New Roman"/>
        </w:rPr>
      </w:pPr>
      <w:r w:rsidRPr="00D9577C">
        <w:rPr>
          <w:rFonts w:ascii="Times New Roman" w:hAnsi="Times New Roman"/>
          <w:b/>
          <w:bCs/>
        </w:rPr>
        <w:t>ПАТ «АВАНТ-БАНК»</w:t>
      </w:r>
      <w:r w:rsidRPr="00D9577C" w:rsidDel="00F325BE">
        <w:rPr>
          <w:rFonts w:ascii="Times New Roman" w:hAnsi="Times New Roman"/>
          <w:b/>
        </w:rPr>
        <w:t xml:space="preserve"> </w:t>
      </w:r>
    </w:p>
    <w:p w:rsidR="0010152B" w:rsidRPr="00D9577C" w:rsidRDefault="0010152B" w:rsidP="00A34EDD">
      <w:pPr>
        <w:spacing w:line="240" w:lineRule="atLeast"/>
        <w:jc w:val="center"/>
        <w:rPr>
          <w:rFonts w:ascii="Times New Roman" w:hAnsi="Times New Roman"/>
        </w:rPr>
      </w:pPr>
    </w:p>
    <w:p w:rsidR="0010152B" w:rsidRPr="000F401A" w:rsidRDefault="0010152B" w:rsidP="00A34EDD">
      <w:pPr>
        <w:spacing w:line="240" w:lineRule="atLeast"/>
        <w:ind w:firstLine="708"/>
        <w:jc w:val="both"/>
        <w:rPr>
          <w:rFonts w:ascii="Times New Roman" w:hAnsi="Times New Roman"/>
        </w:rPr>
      </w:pPr>
      <w:r w:rsidRPr="00D9577C">
        <w:rPr>
          <w:rFonts w:ascii="Times New Roman" w:hAnsi="Times New Roman"/>
        </w:rPr>
        <w:t>Фонд гарантування вкладів фізичних осіб повідомляє про проведення відкритих торгів (аукціону) з продажу наступн</w:t>
      </w:r>
      <w:r w:rsidR="007F5C0C" w:rsidRPr="00D9577C">
        <w:rPr>
          <w:rFonts w:ascii="Times New Roman" w:hAnsi="Times New Roman"/>
        </w:rPr>
        <w:t>ого майна</w:t>
      </w:r>
      <w:r w:rsidRPr="00D9577C">
        <w:rPr>
          <w:rFonts w:ascii="Times New Roman" w:hAnsi="Times New Roman"/>
        </w:rPr>
        <w:t>, що облікову</w:t>
      </w:r>
      <w:r w:rsidR="007F5C0C" w:rsidRPr="00D9577C">
        <w:rPr>
          <w:rFonts w:ascii="Times New Roman" w:hAnsi="Times New Roman"/>
        </w:rPr>
        <w:t>є</w:t>
      </w:r>
      <w:r w:rsidRPr="00D9577C">
        <w:rPr>
          <w:rFonts w:ascii="Times New Roman" w:hAnsi="Times New Roman"/>
        </w:rPr>
        <w:t xml:space="preserve">ться на балансі </w:t>
      </w:r>
      <w:r w:rsidR="00F325BE" w:rsidRPr="00D9577C">
        <w:rPr>
          <w:rFonts w:ascii="Times New Roman" w:hAnsi="Times New Roman"/>
          <w:bCs/>
        </w:rPr>
        <w:t>ПАТ «АВАНТ-БАНК»</w:t>
      </w:r>
      <w:r w:rsidRPr="00D9577C">
        <w:rPr>
          <w:rFonts w:ascii="Times New Roman" w:hAnsi="Times New Roman"/>
        </w:rPr>
        <w:t>:</w:t>
      </w:r>
    </w:p>
    <w:tbl>
      <w:tblPr>
        <w:tblW w:w="10348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1985"/>
        <w:gridCol w:w="2835"/>
        <w:gridCol w:w="1842"/>
        <w:gridCol w:w="2268"/>
      </w:tblGrid>
      <w:tr w:rsidR="00BA56C3" w:rsidRPr="00D9577C" w:rsidTr="00037173">
        <w:tc>
          <w:tcPr>
            <w:tcW w:w="1418" w:type="dxa"/>
            <w:vAlign w:val="center"/>
          </w:tcPr>
          <w:p w:rsidR="00EA452E" w:rsidRPr="00D9577C" w:rsidRDefault="00EA452E" w:rsidP="00871CA8">
            <w:pPr>
              <w:jc w:val="center"/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uk-UA"/>
              </w:rPr>
            </w:pPr>
            <w:r w:rsidRPr="00D9577C"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uk-UA"/>
              </w:rPr>
              <w:t>№</w:t>
            </w:r>
          </w:p>
          <w:p w:rsidR="00EA452E" w:rsidRPr="00D9577C" w:rsidRDefault="00EA452E">
            <w:pPr>
              <w:jc w:val="center"/>
              <w:rPr>
                <w:rFonts w:ascii="Times New Roman" w:hAnsi="Times New Roman"/>
                <w:b/>
              </w:rPr>
            </w:pPr>
            <w:r w:rsidRPr="00D9577C"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uk-UA"/>
              </w:rPr>
              <w:t>лоту</w:t>
            </w:r>
          </w:p>
        </w:tc>
        <w:tc>
          <w:tcPr>
            <w:tcW w:w="1985" w:type="dxa"/>
            <w:vAlign w:val="center"/>
          </w:tcPr>
          <w:p w:rsidR="00EA452E" w:rsidRPr="00D9577C" w:rsidRDefault="00EA452E">
            <w:pPr>
              <w:jc w:val="center"/>
              <w:rPr>
                <w:rFonts w:ascii="Times New Roman" w:hAnsi="Times New Roman"/>
                <w:b/>
              </w:rPr>
            </w:pPr>
            <w:r w:rsidRPr="00D9577C"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uk-UA"/>
              </w:rPr>
              <w:t>Найменування активу</w:t>
            </w:r>
          </w:p>
        </w:tc>
        <w:tc>
          <w:tcPr>
            <w:tcW w:w="2835" w:type="dxa"/>
            <w:vAlign w:val="center"/>
          </w:tcPr>
          <w:p w:rsidR="00EA452E" w:rsidRPr="00D9577C" w:rsidRDefault="00EA452E">
            <w:pPr>
              <w:jc w:val="center"/>
              <w:rPr>
                <w:rFonts w:ascii="Times New Roman" w:hAnsi="Times New Roman"/>
                <w:b/>
              </w:rPr>
            </w:pPr>
            <w:r w:rsidRPr="00D9577C"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uk-UA"/>
              </w:rPr>
              <w:t>Стислий опис активу та забезпечення</w:t>
            </w:r>
          </w:p>
        </w:tc>
        <w:tc>
          <w:tcPr>
            <w:tcW w:w="1842" w:type="dxa"/>
            <w:vAlign w:val="center"/>
          </w:tcPr>
          <w:p w:rsidR="00EA452E" w:rsidRPr="00D9577C" w:rsidRDefault="00EA452E" w:rsidP="00FE53F4">
            <w:pPr>
              <w:jc w:val="center"/>
              <w:rPr>
                <w:rFonts w:ascii="Times New Roman" w:hAnsi="Times New Roman"/>
                <w:b/>
              </w:rPr>
            </w:pPr>
            <w:r w:rsidRPr="00D9577C"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uk-UA"/>
              </w:rPr>
              <w:t xml:space="preserve">Початкова ціна продажу лоту, грн. </w:t>
            </w:r>
            <w:r w:rsidR="002D6923" w:rsidRPr="00D9577C"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uk-UA"/>
              </w:rPr>
              <w:t>(з ПДВ)</w:t>
            </w:r>
          </w:p>
        </w:tc>
        <w:tc>
          <w:tcPr>
            <w:tcW w:w="2268" w:type="dxa"/>
            <w:vAlign w:val="center"/>
          </w:tcPr>
          <w:p w:rsidR="00EA452E" w:rsidRPr="00D9577C" w:rsidRDefault="00EA452E">
            <w:pPr>
              <w:jc w:val="center"/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uk-UA"/>
              </w:rPr>
            </w:pPr>
            <w:r w:rsidRPr="00D9577C">
              <w:rPr>
                <w:rFonts w:ascii="Times New Roman" w:eastAsia="Times New Roman" w:hAnsi="Times New Roman"/>
                <w:b/>
                <w:bCs/>
                <w:bdr w:val="none" w:sz="0" w:space="0" w:color="auto" w:frame="1"/>
                <w:lang w:eastAsia="uk-UA"/>
              </w:rPr>
              <w:t>Публічний паспорт активу (посилання)</w:t>
            </w:r>
          </w:p>
        </w:tc>
      </w:tr>
      <w:tr w:rsidR="00FE53F4" w:rsidRPr="00D9577C" w:rsidTr="006F49F6">
        <w:trPr>
          <w:trHeight w:val="135"/>
        </w:trPr>
        <w:tc>
          <w:tcPr>
            <w:tcW w:w="1418" w:type="dxa"/>
            <w:vAlign w:val="center"/>
          </w:tcPr>
          <w:p w:rsidR="00FE53F4" w:rsidRPr="00D9577C" w:rsidRDefault="006F3553" w:rsidP="00037173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D9577C">
              <w:rPr>
                <w:rFonts w:ascii="Times New Roman" w:hAnsi="Times New Roman"/>
                <w:bCs/>
                <w:lang w:val="ru-RU"/>
              </w:rPr>
              <w:t>Q82014b2380</w:t>
            </w:r>
          </w:p>
        </w:tc>
        <w:tc>
          <w:tcPr>
            <w:tcW w:w="1985" w:type="dxa"/>
          </w:tcPr>
          <w:p w:rsidR="00FE53F4" w:rsidRPr="00D9577C" w:rsidRDefault="00FE53F4" w:rsidP="002D6923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uk-UA"/>
              </w:rPr>
            </w:pPr>
          </w:p>
          <w:p w:rsidR="00FE53F4" w:rsidRPr="00D9577C" w:rsidRDefault="00FE53F4" w:rsidP="002D6923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uk-UA"/>
              </w:rPr>
            </w:pPr>
          </w:p>
          <w:p w:rsidR="00FE53F4" w:rsidRPr="00D9577C" w:rsidRDefault="00FE53F4" w:rsidP="002D6923">
            <w:pPr>
              <w:rPr>
                <w:rFonts w:ascii="Times New Roman" w:eastAsia="Times New Roman" w:hAnsi="Times New Roman"/>
                <w:bCs/>
                <w:color w:val="000000"/>
                <w:lang w:eastAsia="uk-UA"/>
              </w:rPr>
            </w:pPr>
          </w:p>
          <w:p w:rsidR="00FE53F4" w:rsidRPr="00D9577C" w:rsidRDefault="002D6923">
            <w:pPr>
              <w:jc w:val="center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  <w:r w:rsidRPr="00D9577C">
              <w:rPr>
                <w:rFonts w:ascii="Times New Roman" w:eastAsia="Times New Roman" w:hAnsi="Times New Roman"/>
                <w:bCs/>
                <w:color w:val="000000"/>
                <w:lang w:eastAsia="uk-UA"/>
              </w:rPr>
              <w:t>Автомобіль</w:t>
            </w:r>
          </w:p>
        </w:tc>
        <w:tc>
          <w:tcPr>
            <w:tcW w:w="2835" w:type="dxa"/>
          </w:tcPr>
          <w:p w:rsidR="00FE53F4" w:rsidRPr="00D9577C" w:rsidRDefault="00FE53F4" w:rsidP="001F6304">
            <w:pPr>
              <w:jc w:val="center"/>
              <w:rPr>
                <w:rFonts w:ascii="Times New Roman" w:hAnsi="Times New Roman"/>
                <w:bCs/>
                <w:bdr w:val="none" w:sz="0" w:space="0" w:color="auto" w:frame="1"/>
                <w:lang w:eastAsia="uk-UA"/>
              </w:rPr>
            </w:pPr>
            <w:r w:rsidRPr="00D9577C">
              <w:rPr>
                <w:rFonts w:ascii="Times New Roman" w:eastAsia="Times New Roman" w:hAnsi="Times New Roman"/>
                <w:bCs/>
                <w:color w:val="000000"/>
                <w:lang w:eastAsia="uk-UA"/>
              </w:rPr>
              <w:t xml:space="preserve">Автомобіль </w:t>
            </w:r>
            <w:proofErr w:type="spellStart"/>
            <w:r w:rsidRPr="00D9577C">
              <w:rPr>
                <w:rFonts w:ascii="Times New Roman" w:eastAsia="Times New Roman" w:hAnsi="Times New Roman"/>
                <w:bCs/>
                <w:color w:val="000000"/>
                <w:lang w:eastAsia="uk-UA"/>
              </w:rPr>
              <w:t>легк</w:t>
            </w:r>
            <w:proofErr w:type="spellEnd"/>
            <w:r w:rsidRPr="00D9577C">
              <w:rPr>
                <w:rFonts w:ascii="Times New Roman" w:eastAsia="Times New Roman" w:hAnsi="Times New Roman"/>
                <w:bCs/>
                <w:color w:val="000000"/>
                <w:lang w:eastAsia="uk-UA"/>
              </w:rPr>
              <w:t xml:space="preserve">. MERCEDES-BENZ ML550, АКПП, рік випуску 2008, колір – чорний, </w:t>
            </w:r>
            <w:r w:rsidRPr="00D9577C">
              <w:rPr>
                <w:rFonts w:ascii="Times New Roman" w:eastAsia="Times New Roman" w:hAnsi="Times New Roman"/>
                <w:color w:val="000000"/>
                <w:lang w:eastAsia="ru-RU"/>
              </w:rPr>
              <w:t>об’єм  двигуна</w:t>
            </w:r>
            <w:r w:rsidRPr="00D9577C">
              <w:rPr>
                <w:rFonts w:ascii="Times New Roman" w:eastAsia="Times New Roman" w:hAnsi="Times New Roman"/>
                <w:bCs/>
                <w:color w:val="000000"/>
                <w:lang w:eastAsia="uk-UA"/>
              </w:rPr>
              <w:t xml:space="preserve"> 5461 см. куб.,  паливо – бензин, пробіг – 131 тис. км., </w:t>
            </w:r>
            <w:proofErr w:type="spellStart"/>
            <w:r w:rsidRPr="00D9577C">
              <w:rPr>
                <w:rFonts w:ascii="Times New Roman" w:eastAsia="Times New Roman" w:hAnsi="Times New Roman"/>
                <w:bCs/>
                <w:color w:val="000000"/>
                <w:lang w:eastAsia="uk-UA"/>
              </w:rPr>
              <w:t>автодиски</w:t>
            </w:r>
            <w:proofErr w:type="spellEnd"/>
            <w:r w:rsidRPr="00D9577C">
              <w:rPr>
                <w:rFonts w:ascii="Times New Roman" w:eastAsia="Times New Roman" w:hAnsi="Times New Roman"/>
                <w:bCs/>
                <w:color w:val="000000"/>
                <w:lang w:eastAsia="uk-UA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FE53F4" w:rsidRPr="00D9577C" w:rsidRDefault="00F25B10" w:rsidP="00B30588">
            <w:pPr>
              <w:pStyle w:val="a9"/>
              <w:spacing w:after="0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  <w:lang w:val="ru-RU"/>
              </w:rPr>
              <w:t>496 916,70</w:t>
            </w:r>
          </w:p>
        </w:tc>
        <w:tc>
          <w:tcPr>
            <w:tcW w:w="2268" w:type="dxa"/>
            <w:vAlign w:val="center"/>
          </w:tcPr>
          <w:p w:rsidR="00FE53F4" w:rsidRPr="00D9577C" w:rsidRDefault="00E26F21">
            <w:pPr>
              <w:jc w:val="center"/>
              <w:rPr>
                <w:rFonts w:ascii="Times New Roman" w:eastAsia="Times New Roman" w:hAnsi="Times New Roman"/>
                <w:bCs/>
                <w:u w:val="single"/>
                <w:bdr w:val="none" w:sz="0" w:space="0" w:color="auto" w:frame="1"/>
                <w:lang w:eastAsia="uk-UA"/>
              </w:rPr>
            </w:pPr>
            <w:hyperlink r:id="rId7" w:history="1">
              <w:r w:rsidR="00D90763" w:rsidRPr="00D9577C">
                <w:rPr>
                  <w:rFonts w:ascii="Times New Roman" w:hAnsi="Times New Roman"/>
                  <w:color w:val="2675D7"/>
                  <w:sz w:val="24"/>
                  <w:szCs w:val="20"/>
                  <w:u w:val="single"/>
                  <w:shd w:val="clear" w:color="auto" w:fill="F5F9F9"/>
                </w:rPr>
                <w:t>http://torgi.fg.gov.ua:80/117887</w:t>
              </w:r>
            </w:hyperlink>
          </w:p>
        </w:tc>
      </w:tr>
    </w:tbl>
    <w:p w:rsidR="0010152B" w:rsidRPr="00D9577C" w:rsidRDefault="0010152B" w:rsidP="00A34EDD">
      <w:pPr>
        <w:spacing w:line="240" w:lineRule="atLeast"/>
        <w:jc w:val="both"/>
        <w:rPr>
          <w:rFonts w:ascii="Times New Roman" w:hAnsi="Times New Roman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6237"/>
      </w:tblGrid>
      <w:tr w:rsidR="00066001" w:rsidRPr="00D9577C" w:rsidTr="00D322F9">
        <w:trPr>
          <w:trHeight w:val="20"/>
        </w:trPr>
        <w:tc>
          <w:tcPr>
            <w:tcW w:w="4077" w:type="dxa"/>
            <w:shd w:val="clear" w:color="auto" w:fill="auto"/>
            <w:vAlign w:val="center"/>
          </w:tcPr>
          <w:p w:rsidR="00066001" w:rsidRPr="00D9577C" w:rsidRDefault="00134204">
            <w:pPr>
              <w:spacing w:line="240" w:lineRule="atLeast"/>
              <w:rPr>
                <w:rFonts w:ascii="Times New Roman" w:hAnsi="Times New Roman"/>
                <w:bCs/>
              </w:rPr>
            </w:pPr>
            <w:r w:rsidRPr="00D9577C">
              <w:rPr>
                <w:rFonts w:ascii="Times New Roman" w:hAnsi="Times New Roman"/>
                <w:bCs/>
              </w:rPr>
              <w:t>Номер</w:t>
            </w:r>
            <w:r w:rsidR="00030DB3" w:rsidRPr="00D9577C">
              <w:rPr>
                <w:rFonts w:ascii="Times New Roman" w:hAnsi="Times New Roman"/>
                <w:bCs/>
              </w:rPr>
              <w:t xml:space="preserve"> та дата </w:t>
            </w:r>
            <w:r w:rsidRPr="00D9577C">
              <w:rPr>
                <w:rFonts w:ascii="Times New Roman" w:hAnsi="Times New Roman"/>
                <w:bCs/>
              </w:rPr>
              <w:t>р</w:t>
            </w:r>
            <w:r w:rsidR="00030DB3" w:rsidRPr="00D9577C">
              <w:rPr>
                <w:rFonts w:ascii="Times New Roman" w:hAnsi="Times New Roman"/>
                <w:bCs/>
              </w:rPr>
              <w:t xml:space="preserve">ішення виконавчої дирекції </w:t>
            </w:r>
            <w:r w:rsidRPr="00D9577C">
              <w:rPr>
                <w:rFonts w:ascii="Times New Roman" w:hAnsi="Times New Roman"/>
                <w:bCs/>
              </w:rPr>
              <w:t xml:space="preserve">Фонду про </w:t>
            </w:r>
            <w:r w:rsidR="00030DB3" w:rsidRPr="00D9577C">
              <w:rPr>
                <w:rFonts w:ascii="Times New Roman" w:hAnsi="Times New Roman"/>
                <w:bCs/>
              </w:rPr>
              <w:t>затвердження умов продажу</w:t>
            </w:r>
            <w:r w:rsidRPr="00D9577C">
              <w:rPr>
                <w:rFonts w:ascii="Times New Roman" w:hAnsi="Times New Roman"/>
                <w:bCs/>
              </w:rPr>
              <w:t xml:space="preserve"> активів (майна)</w:t>
            </w:r>
          </w:p>
        </w:tc>
        <w:tc>
          <w:tcPr>
            <w:tcW w:w="6237" w:type="dxa"/>
            <w:shd w:val="clear" w:color="auto" w:fill="auto"/>
          </w:tcPr>
          <w:p w:rsidR="00066001" w:rsidRPr="00D9577C" w:rsidRDefault="00EA452E">
            <w:pPr>
              <w:spacing w:line="240" w:lineRule="atLeast"/>
              <w:rPr>
                <w:rFonts w:ascii="Times New Roman" w:hAnsi="Times New Roman"/>
                <w:i/>
              </w:rPr>
            </w:pPr>
            <w:r w:rsidRPr="00D9577C">
              <w:rPr>
                <w:rFonts w:ascii="Times New Roman" w:hAnsi="Times New Roman"/>
                <w:bCs/>
                <w:i/>
              </w:rPr>
              <w:t xml:space="preserve">Рішення виконавчої дирекції </w:t>
            </w:r>
            <w:r w:rsidR="006B59BD" w:rsidRPr="00D9577C">
              <w:rPr>
                <w:rFonts w:ascii="Times New Roman" w:hAnsi="Times New Roman"/>
                <w:bCs/>
                <w:i/>
              </w:rPr>
              <w:t xml:space="preserve">Фонду гарантування вкладів фізичних осіб </w:t>
            </w:r>
            <w:r w:rsidRPr="00D9577C">
              <w:rPr>
                <w:rFonts w:ascii="Times New Roman" w:hAnsi="Times New Roman"/>
                <w:i/>
              </w:rPr>
              <w:t xml:space="preserve">№ </w:t>
            </w:r>
            <w:r w:rsidR="00792539" w:rsidRPr="00D9577C">
              <w:rPr>
                <w:rFonts w:ascii="Times New Roman" w:hAnsi="Times New Roman"/>
                <w:i/>
              </w:rPr>
              <w:t>920</w:t>
            </w:r>
            <w:r w:rsidR="002D6923" w:rsidRPr="00D9577C">
              <w:rPr>
                <w:rFonts w:ascii="Times New Roman" w:hAnsi="Times New Roman"/>
                <w:i/>
              </w:rPr>
              <w:t>,946</w:t>
            </w:r>
            <w:r w:rsidRPr="00D9577C">
              <w:rPr>
                <w:rFonts w:ascii="Times New Roman" w:hAnsi="Times New Roman"/>
                <w:i/>
              </w:rPr>
              <w:t xml:space="preserve"> від </w:t>
            </w:r>
            <w:r w:rsidR="00792539" w:rsidRPr="00D9577C">
              <w:rPr>
                <w:rFonts w:ascii="Times New Roman" w:hAnsi="Times New Roman"/>
                <w:i/>
              </w:rPr>
              <w:t>09</w:t>
            </w:r>
            <w:r w:rsidRPr="00D9577C">
              <w:rPr>
                <w:rFonts w:ascii="Times New Roman" w:hAnsi="Times New Roman"/>
                <w:i/>
              </w:rPr>
              <w:t>.</w:t>
            </w:r>
            <w:r w:rsidR="000340CF" w:rsidRPr="00D9577C">
              <w:rPr>
                <w:rFonts w:ascii="Times New Roman" w:hAnsi="Times New Roman"/>
                <w:i/>
              </w:rPr>
              <w:t>0</w:t>
            </w:r>
            <w:r w:rsidR="00792539" w:rsidRPr="00D9577C">
              <w:rPr>
                <w:rFonts w:ascii="Times New Roman" w:hAnsi="Times New Roman"/>
                <w:i/>
              </w:rPr>
              <w:t>3</w:t>
            </w:r>
            <w:r w:rsidRPr="00D9577C">
              <w:rPr>
                <w:rFonts w:ascii="Times New Roman" w:hAnsi="Times New Roman"/>
                <w:i/>
              </w:rPr>
              <w:t>.201</w:t>
            </w:r>
            <w:r w:rsidR="000340CF" w:rsidRPr="00D9577C">
              <w:rPr>
                <w:rFonts w:ascii="Times New Roman" w:hAnsi="Times New Roman"/>
                <w:i/>
              </w:rPr>
              <w:t xml:space="preserve">7 </w:t>
            </w:r>
            <w:r w:rsidRPr="00D9577C">
              <w:rPr>
                <w:rFonts w:ascii="Times New Roman" w:hAnsi="Times New Roman"/>
                <w:i/>
              </w:rPr>
              <w:t>р.</w:t>
            </w:r>
          </w:p>
        </w:tc>
      </w:tr>
      <w:tr w:rsidR="002D6923" w:rsidRPr="00D9577C" w:rsidTr="00D322F9">
        <w:trPr>
          <w:trHeight w:val="20"/>
        </w:trPr>
        <w:tc>
          <w:tcPr>
            <w:tcW w:w="4077" w:type="dxa"/>
            <w:shd w:val="clear" w:color="auto" w:fill="auto"/>
            <w:vAlign w:val="center"/>
          </w:tcPr>
          <w:p w:rsidR="002D6923" w:rsidRPr="00D9577C" w:rsidRDefault="002D6923" w:rsidP="00A34EDD">
            <w:pPr>
              <w:spacing w:line="240" w:lineRule="atLeast"/>
              <w:rPr>
                <w:rFonts w:ascii="Times New Roman" w:hAnsi="Times New Roman"/>
                <w:bCs/>
              </w:rPr>
            </w:pPr>
            <w:r w:rsidRPr="00D9577C">
              <w:rPr>
                <w:rFonts w:ascii="Times New Roman" w:hAnsi="Times New Roman"/>
                <w:bCs/>
              </w:rPr>
              <w:t>Організатор відкритих торгів (аукціону)</w:t>
            </w:r>
          </w:p>
        </w:tc>
        <w:tc>
          <w:tcPr>
            <w:tcW w:w="6237" w:type="dxa"/>
            <w:shd w:val="clear" w:color="auto" w:fill="auto"/>
          </w:tcPr>
          <w:p w:rsidR="00B30588" w:rsidRPr="00D9577C" w:rsidRDefault="00B30588" w:rsidP="00B30588">
            <w:pPr>
              <w:rPr>
                <w:rFonts w:ascii="Times New Roman" w:hAnsi="Times New Roman"/>
              </w:rPr>
            </w:pPr>
            <w:r w:rsidRPr="00D9577C">
              <w:rPr>
                <w:rFonts w:ascii="Times New Roman" w:hAnsi="Times New Roman"/>
                <w:b/>
              </w:rPr>
              <w:t>Товарна біржа «ІННЕКС»,</w:t>
            </w:r>
            <w:r w:rsidRPr="00D9577C">
              <w:rPr>
                <w:rFonts w:ascii="Times New Roman" w:hAnsi="Times New Roman"/>
              </w:rPr>
              <w:t xml:space="preserve"> код ЄДРПОУ 32388652, адреса:  03040, м. Київ, проспект Голосіївський, буд. 70, к.1103, т. (044)228-58-51(54),  працює щоденно, крім вихідних та святкових,  з 09.00 год. до 18.00 год., у п’ятницю – до 17.00 год.,</w:t>
            </w:r>
            <w:r w:rsidRPr="00D9577C">
              <w:rPr>
                <w:rFonts w:ascii="Times New Roman" w:hAnsi="Times New Roman"/>
                <w:b/>
              </w:rPr>
              <w:t xml:space="preserve"> </w:t>
            </w:r>
            <w:hyperlink r:id="rId8" w:history="1">
              <w:r w:rsidRPr="00D9577C">
                <w:rPr>
                  <w:rStyle w:val="a5"/>
                  <w:rFonts w:ascii="Times New Roman" w:hAnsi="Times New Roman"/>
                  <w:b/>
                </w:rPr>
                <w:t>https://market.comminnex.com/</w:t>
              </w:r>
            </w:hyperlink>
            <w:r w:rsidRPr="00D9577C">
              <w:rPr>
                <w:rFonts w:ascii="Times New Roman" w:hAnsi="Times New Roman"/>
              </w:rPr>
              <w:t xml:space="preserve">, </w:t>
            </w:r>
          </w:p>
          <w:p w:rsidR="00B30588" w:rsidRPr="00D9577C" w:rsidRDefault="00B30588" w:rsidP="00B30588">
            <w:pPr>
              <w:rPr>
                <w:rFonts w:ascii="Times New Roman" w:hAnsi="Times New Roman"/>
                <w:b/>
              </w:rPr>
            </w:pPr>
            <w:proofErr w:type="spellStart"/>
            <w:r w:rsidRPr="00D9577C">
              <w:rPr>
                <w:rFonts w:ascii="Times New Roman" w:hAnsi="Times New Roman"/>
              </w:rPr>
              <w:t>ел</w:t>
            </w:r>
            <w:proofErr w:type="spellEnd"/>
            <w:r w:rsidRPr="00D9577C">
              <w:rPr>
                <w:rFonts w:ascii="Times New Roman" w:hAnsi="Times New Roman"/>
              </w:rPr>
              <w:t>. адреса</w:t>
            </w:r>
            <w:r w:rsidRPr="00D9577C">
              <w:rPr>
                <w:rFonts w:ascii="Times New Roman" w:hAnsi="Times New Roman"/>
                <w:b/>
              </w:rPr>
              <w:t xml:space="preserve">: </w:t>
            </w:r>
            <w:hyperlink r:id="rId9" w:history="1">
              <w:r w:rsidRPr="00D9577C">
                <w:rPr>
                  <w:rStyle w:val="a5"/>
                  <w:rFonts w:ascii="Times New Roman" w:hAnsi="Times New Roman"/>
                  <w:b/>
                </w:rPr>
                <w:t>ce@innex-group.com</w:t>
              </w:r>
            </w:hyperlink>
            <w:r w:rsidRPr="00D9577C">
              <w:rPr>
                <w:rFonts w:ascii="Times New Roman" w:hAnsi="Times New Roman"/>
                <w:lang w:val="ru-RU"/>
              </w:rPr>
              <w:t>.</w:t>
            </w:r>
            <w:r w:rsidRPr="00D9577C">
              <w:rPr>
                <w:rFonts w:ascii="Times New Roman" w:hAnsi="Times New Roman"/>
                <w:b/>
              </w:rPr>
              <w:t xml:space="preserve"> </w:t>
            </w:r>
          </w:p>
          <w:p w:rsidR="002D6923" w:rsidRPr="00D9577C" w:rsidRDefault="002D6923">
            <w:pPr>
              <w:spacing w:line="240" w:lineRule="atLeast"/>
              <w:rPr>
                <w:rFonts w:ascii="Times New Roman" w:hAnsi="Times New Roman"/>
              </w:rPr>
            </w:pPr>
            <w:r w:rsidRPr="00D9577C">
              <w:rPr>
                <w:rFonts w:ascii="Times New Roman" w:hAnsi="Times New Roman"/>
              </w:rPr>
              <w:t>Посилання на перелік</w:t>
            </w:r>
            <w:r w:rsidRPr="00D9577C">
              <w:rPr>
                <w:rFonts w:ascii="Times New Roman" w:hAnsi="Times New Roman"/>
                <w:lang w:val="ru-RU"/>
              </w:rPr>
              <w:t xml:space="preserve"> </w:t>
            </w:r>
            <w:r w:rsidRPr="00D9577C">
              <w:rPr>
                <w:rFonts w:ascii="Times New Roman" w:hAnsi="Times New Roman"/>
                <w:bCs/>
              </w:rPr>
              <w:t xml:space="preserve">організаторів відкритих торгів (аукціонів) </w:t>
            </w:r>
            <w:hyperlink r:id="rId10" w:history="1">
              <w:r w:rsidRPr="00D9577C">
                <w:rPr>
                  <w:rFonts w:ascii="Times New Roman" w:hAnsi="Times New Roman"/>
                  <w:b/>
                  <w:bCs/>
                  <w:i/>
                  <w:color w:val="0563C1"/>
                  <w:u w:val="single"/>
                  <w:shd w:val="clear" w:color="auto" w:fill="FFFFFF"/>
                </w:rPr>
                <w:t>http://torgi.fg.gov.ua/prozorrosale</w:t>
              </w:r>
            </w:hyperlink>
            <w:r w:rsidRPr="00D9577C">
              <w:rPr>
                <w:rFonts w:ascii="Times New Roman" w:hAnsi="Times New Roman"/>
                <w:b/>
                <w:bCs/>
                <w:i/>
                <w:color w:val="0563C1"/>
                <w:sz w:val="20"/>
                <w:szCs w:val="20"/>
                <w:u w:val="single"/>
                <w:shd w:val="clear" w:color="auto" w:fill="FFFFFF"/>
              </w:rPr>
              <w:t xml:space="preserve"> </w:t>
            </w:r>
            <w:r w:rsidRPr="00D9577C">
              <w:rPr>
                <w:rFonts w:ascii="Times New Roman" w:hAnsi="Times New Roman"/>
                <w:b/>
                <w:bCs/>
                <w:i/>
                <w:sz w:val="20"/>
                <w:szCs w:val="20"/>
                <w:shd w:val="clear" w:color="auto" w:fill="FFFFFF"/>
              </w:rPr>
              <w:t xml:space="preserve">  </w:t>
            </w:r>
          </w:p>
        </w:tc>
      </w:tr>
      <w:tr w:rsidR="002D6923" w:rsidRPr="00D9577C" w:rsidTr="00D322F9">
        <w:trPr>
          <w:trHeight w:val="20"/>
        </w:trPr>
        <w:tc>
          <w:tcPr>
            <w:tcW w:w="4077" w:type="dxa"/>
            <w:shd w:val="clear" w:color="auto" w:fill="auto"/>
            <w:vAlign w:val="center"/>
          </w:tcPr>
          <w:p w:rsidR="002D6923" w:rsidRPr="00D9577C" w:rsidRDefault="002D6923" w:rsidP="00A34EDD">
            <w:pPr>
              <w:spacing w:line="240" w:lineRule="atLeast"/>
              <w:rPr>
                <w:rFonts w:ascii="Times New Roman" w:hAnsi="Times New Roman"/>
              </w:rPr>
            </w:pPr>
            <w:r w:rsidRPr="00D9577C">
              <w:rPr>
                <w:rFonts w:ascii="Times New Roman" w:hAnsi="Times New Roman"/>
              </w:rPr>
              <w:t>Учасники торгів</w:t>
            </w:r>
          </w:p>
        </w:tc>
        <w:tc>
          <w:tcPr>
            <w:tcW w:w="6237" w:type="dxa"/>
            <w:shd w:val="clear" w:color="auto" w:fill="auto"/>
          </w:tcPr>
          <w:p w:rsidR="002D6923" w:rsidRPr="00D9577C" w:rsidRDefault="002D6923" w:rsidP="00FF11A1">
            <w:pPr>
              <w:spacing w:line="240" w:lineRule="atLeast"/>
              <w:rPr>
                <w:rFonts w:ascii="Times New Roman" w:hAnsi="Times New Roman"/>
                <w:lang w:val="ru-RU"/>
              </w:rPr>
            </w:pPr>
            <w:r w:rsidRPr="00D9577C">
              <w:rPr>
                <w:rFonts w:ascii="Times New Roman" w:hAnsi="Times New Roman"/>
              </w:rPr>
              <w:t xml:space="preserve"> Юридичні особи та фізичні особи </w:t>
            </w:r>
          </w:p>
        </w:tc>
      </w:tr>
      <w:tr w:rsidR="002D6923" w:rsidRPr="00D9577C" w:rsidTr="00D322F9">
        <w:trPr>
          <w:trHeight w:val="20"/>
        </w:trPr>
        <w:tc>
          <w:tcPr>
            <w:tcW w:w="4077" w:type="dxa"/>
            <w:shd w:val="clear" w:color="auto" w:fill="auto"/>
            <w:vAlign w:val="center"/>
          </w:tcPr>
          <w:p w:rsidR="002D6923" w:rsidRPr="00D9577C" w:rsidRDefault="002D6923" w:rsidP="00A34EDD">
            <w:pPr>
              <w:spacing w:line="240" w:lineRule="atLeast"/>
              <w:rPr>
                <w:rFonts w:ascii="Times New Roman" w:hAnsi="Times New Roman"/>
              </w:rPr>
            </w:pPr>
            <w:r w:rsidRPr="00D9577C">
              <w:rPr>
                <w:rFonts w:ascii="Times New Roman" w:hAnsi="Times New Roman"/>
              </w:rPr>
              <w:t>Розмір гарантійного внеску</w:t>
            </w:r>
          </w:p>
        </w:tc>
        <w:tc>
          <w:tcPr>
            <w:tcW w:w="6237" w:type="dxa"/>
            <w:shd w:val="clear" w:color="auto" w:fill="auto"/>
          </w:tcPr>
          <w:p w:rsidR="002D6923" w:rsidRPr="00D9577C" w:rsidRDefault="002D6923" w:rsidP="00A716B1">
            <w:pPr>
              <w:spacing w:line="240" w:lineRule="atLeast"/>
              <w:rPr>
                <w:rFonts w:ascii="Times New Roman" w:hAnsi="Times New Roman"/>
                <w:i/>
              </w:rPr>
            </w:pPr>
            <w:r w:rsidRPr="00D9577C">
              <w:rPr>
                <w:rFonts w:ascii="Times New Roman" w:hAnsi="Times New Roman"/>
                <w:i/>
              </w:rPr>
              <w:t>5 % від початкової ціни реалізації лоту</w:t>
            </w:r>
          </w:p>
        </w:tc>
      </w:tr>
      <w:tr w:rsidR="002D6923" w:rsidRPr="00D9577C" w:rsidTr="00D322F9">
        <w:trPr>
          <w:trHeight w:val="20"/>
        </w:trPr>
        <w:tc>
          <w:tcPr>
            <w:tcW w:w="4077" w:type="dxa"/>
            <w:shd w:val="clear" w:color="auto" w:fill="auto"/>
            <w:vAlign w:val="center"/>
          </w:tcPr>
          <w:p w:rsidR="002D6923" w:rsidRPr="00D9577C" w:rsidRDefault="002D6923" w:rsidP="00A34EDD">
            <w:pPr>
              <w:spacing w:line="240" w:lineRule="atLeast"/>
              <w:rPr>
                <w:rFonts w:ascii="Times New Roman" w:hAnsi="Times New Roman"/>
              </w:rPr>
            </w:pPr>
            <w:r w:rsidRPr="00D9577C">
              <w:rPr>
                <w:rFonts w:ascii="Times New Roman" w:hAnsi="Times New Roman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6237" w:type="dxa"/>
            <w:shd w:val="clear" w:color="auto" w:fill="auto"/>
          </w:tcPr>
          <w:p w:rsidR="002D6923" w:rsidRPr="00D9577C" w:rsidRDefault="002D6923">
            <w:pPr>
              <w:spacing w:line="240" w:lineRule="atLeast"/>
              <w:rPr>
                <w:rFonts w:ascii="Times New Roman" w:hAnsi="Times New Roman"/>
              </w:rPr>
            </w:pPr>
            <w:r w:rsidRPr="00D9577C">
              <w:rPr>
                <w:rFonts w:ascii="Times New Roman" w:hAnsi="Times New Roman"/>
              </w:rPr>
              <w:t>Відкриті торги (аукціон) не можуть вважатися такими, що відбулися, у разі відсутності кроку аукціону у розрізі лотів  або якщо на участь у відкритих торгах (аукціоні) було зареєстровано лише одного учасника</w:t>
            </w:r>
          </w:p>
        </w:tc>
      </w:tr>
      <w:tr w:rsidR="002D6923" w:rsidRPr="00D9577C" w:rsidTr="00D322F9">
        <w:trPr>
          <w:trHeight w:val="20"/>
        </w:trPr>
        <w:tc>
          <w:tcPr>
            <w:tcW w:w="4077" w:type="dxa"/>
            <w:shd w:val="clear" w:color="auto" w:fill="auto"/>
            <w:vAlign w:val="center"/>
          </w:tcPr>
          <w:p w:rsidR="002D6923" w:rsidRPr="00D9577C" w:rsidRDefault="002D6923">
            <w:pPr>
              <w:spacing w:line="240" w:lineRule="atLeast"/>
              <w:rPr>
                <w:rFonts w:ascii="Times New Roman" w:hAnsi="Times New Roman"/>
              </w:rPr>
            </w:pPr>
            <w:r w:rsidRPr="00D9577C">
              <w:rPr>
                <w:rFonts w:ascii="Times New Roman" w:hAnsi="Times New Roman"/>
              </w:rPr>
              <w:t>Банківські реквізити для перерахування гарантійного внеску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2D6923" w:rsidRPr="00D9577C" w:rsidRDefault="002D6923" w:rsidP="00FF7276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D9577C">
              <w:rPr>
                <w:rFonts w:ascii="Times New Roman" w:hAnsi="Times New Roman"/>
              </w:rPr>
              <w:t xml:space="preserve">Перерахування гарантійного внеску здійснюється на поточний рахунок організатора відкритих торгів (аукціонів), на електронному майданчику якого зареєструвався учасник.  Інформація про банківські реквізити організаторів відкритих торгів (аукціонів) розміщені за наступним посиланням: </w:t>
            </w:r>
            <w:hyperlink r:id="rId11" w:history="1">
              <w:r w:rsidRPr="00D9577C">
                <w:rPr>
                  <w:rStyle w:val="a5"/>
                  <w:rFonts w:ascii="Times New Roman" w:hAnsi="Times New Roman"/>
                </w:rPr>
                <w:t>http://torgi.fg.gov.ua/prozorrosale</w:t>
              </w:r>
            </w:hyperlink>
          </w:p>
        </w:tc>
      </w:tr>
      <w:tr w:rsidR="002D6923" w:rsidRPr="00D9577C" w:rsidTr="00D322F9">
        <w:trPr>
          <w:trHeight w:val="20"/>
        </w:trPr>
        <w:tc>
          <w:tcPr>
            <w:tcW w:w="4077" w:type="dxa"/>
            <w:shd w:val="clear" w:color="auto" w:fill="auto"/>
            <w:vAlign w:val="center"/>
          </w:tcPr>
          <w:p w:rsidR="002D6923" w:rsidRPr="00D9577C" w:rsidRDefault="002D6923" w:rsidP="00A34EDD">
            <w:pPr>
              <w:spacing w:line="240" w:lineRule="atLeast"/>
              <w:rPr>
                <w:rFonts w:ascii="Times New Roman" w:hAnsi="Times New Roman"/>
              </w:rPr>
            </w:pPr>
            <w:r w:rsidRPr="00D9577C">
              <w:rPr>
                <w:rFonts w:ascii="Times New Roman" w:hAnsi="Times New Roman"/>
              </w:rPr>
              <w:t>Крок аукціону</w:t>
            </w:r>
          </w:p>
        </w:tc>
        <w:tc>
          <w:tcPr>
            <w:tcW w:w="6237" w:type="dxa"/>
            <w:shd w:val="clear" w:color="auto" w:fill="auto"/>
          </w:tcPr>
          <w:p w:rsidR="002D6923" w:rsidRPr="00D9577C" w:rsidRDefault="002D6923">
            <w:pPr>
              <w:spacing w:line="240" w:lineRule="atLeast"/>
              <w:rPr>
                <w:rFonts w:ascii="Times New Roman" w:hAnsi="Times New Roman"/>
                <w:i/>
              </w:rPr>
            </w:pPr>
            <w:r w:rsidRPr="00D9577C">
              <w:rPr>
                <w:rFonts w:ascii="Times New Roman" w:hAnsi="Times New Roman"/>
                <w:i/>
              </w:rPr>
              <w:t xml:space="preserve">Крок аукціону – від 1% від початкової ціни реалізації лотів </w:t>
            </w:r>
            <w:r w:rsidRPr="00D9577C">
              <w:rPr>
                <w:rFonts w:ascii="Times New Roman" w:hAnsi="Times New Roman"/>
              </w:rPr>
              <w:t>(за відсутності кроку відкритих торгів (аукціону) за лотом, торги (аукціон) вважаються такими, що не відбулися)</w:t>
            </w:r>
          </w:p>
        </w:tc>
      </w:tr>
      <w:tr w:rsidR="002D6923" w:rsidRPr="00D9577C" w:rsidTr="00D322F9">
        <w:trPr>
          <w:trHeight w:val="20"/>
        </w:trPr>
        <w:tc>
          <w:tcPr>
            <w:tcW w:w="4077" w:type="dxa"/>
            <w:shd w:val="clear" w:color="auto" w:fill="auto"/>
            <w:vAlign w:val="center"/>
          </w:tcPr>
          <w:p w:rsidR="002D6923" w:rsidRPr="00D9577C" w:rsidRDefault="002D6923">
            <w:pPr>
              <w:spacing w:line="240" w:lineRule="atLeast"/>
              <w:rPr>
                <w:rFonts w:ascii="Times New Roman" w:hAnsi="Times New Roman"/>
              </w:rPr>
            </w:pPr>
            <w:r w:rsidRPr="00D9577C">
              <w:rPr>
                <w:rFonts w:ascii="Times New Roman" w:hAnsi="Times New Roman"/>
                <w:bCs/>
              </w:rPr>
              <w:t>Порядок ознайомлення з майном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2D6923" w:rsidRPr="00D9577C" w:rsidRDefault="002D6923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bookmarkStart w:id="0" w:name="OLE_LINK5"/>
            <w:bookmarkStart w:id="1" w:name="OLE_LINK6"/>
            <w:bookmarkStart w:id="2" w:name="OLE_LINK8"/>
            <w:r w:rsidRPr="00D9577C">
              <w:rPr>
                <w:rFonts w:ascii="Times New Roman" w:hAnsi="Times New Roman"/>
                <w:shd w:val="clear" w:color="auto" w:fill="FFFFFF"/>
              </w:rPr>
              <w:t>Ознайомитись з активом можна в робочі дні з 10.00 до 17.00 за його місцезнаходженням, попередньо записавшись за телефоном:</w:t>
            </w:r>
            <w:r w:rsidRPr="00D9577C">
              <w:rPr>
                <w:rFonts w:ascii="Times New Roman" w:hAnsi="Times New Roman"/>
              </w:rPr>
              <w:t xml:space="preserve"> (044) 205-38-91</w:t>
            </w:r>
            <w:r w:rsidRPr="00D9577C">
              <w:rPr>
                <w:rFonts w:ascii="Times New Roman" w:hAnsi="Times New Roman"/>
                <w:shd w:val="clear" w:color="auto" w:fill="FFFFFF"/>
              </w:rPr>
              <w:t xml:space="preserve">  </w:t>
            </w:r>
            <w:bookmarkEnd w:id="0"/>
            <w:bookmarkEnd w:id="1"/>
            <w:bookmarkEnd w:id="2"/>
          </w:p>
        </w:tc>
      </w:tr>
      <w:tr w:rsidR="002D6923" w:rsidRPr="00D9577C" w:rsidTr="00D322F9">
        <w:trPr>
          <w:trHeight w:val="20"/>
        </w:trPr>
        <w:tc>
          <w:tcPr>
            <w:tcW w:w="4077" w:type="dxa"/>
            <w:shd w:val="clear" w:color="auto" w:fill="auto"/>
            <w:vAlign w:val="center"/>
          </w:tcPr>
          <w:p w:rsidR="002D6923" w:rsidRPr="00D9577C" w:rsidRDefault="002D6923">
            <w:pPr>
              <w:spacing w:line="240" w:lineRule="atLeast"/>
              <w:rPr>
                <w:rFonts w:ascii="Times New Roman" w:hAnsi="Times New Roman"/>
                <w:bCs/>
                <w:shd w:val="clear" w:color="auto" w:fill="FFFFFF"/>
              </w:rPr>
            </w:pPr>
            <w:r w:rsidRPr="00D9577C">
              <w:rPr>
                <w:rFonts w:ascii="Times New Roman" w:hAnsi="Times New Roman"/>
                <w:bCs/>
                <w:shd w:val="clear" w:color="auto" w:fill="FFFFFF"/>
              </w:rPr>
              <w:t>Контактна особа  банку з питань ознайомлення з майном</w:t>
            </w:r>
          </w:p>
        </w:tc>
        <w:tc>
          <w:tcPr>
            <w:tcW w:w="6237" w:type="dxa"/>
            <w:shd w:val="clear" w:color="auto" w:fill="auto"/>
          </w:tcPr>
          <w:p w:rsidR="002D6923" w:rsidRPr="00D9577C" w:rsidRDefault="002D6923" w:rsidP="003276EC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D9577C">
              <w:rPr>
                <w:rFonts w:ascii="Times New Roman" w:hAnsi="Times New Roman"/>
              </w:rPr>
              <w:t xml:space="preserve"> </w:t>
            </w:r>
            <w:r w:rsidR="00B30588" w:rsidRPr="00D9577C">
              <w:rPr>
                <w:rFonts w:ascii="Times New Roman" w:hAnsi="Times New Roman"/>
                <w:lang w:val="ru-RU"/>
              </w:rPr>
              <w:t xml:space="preserve">02100, </w:t>
            </w:r>
            <w:r w:rsidRPr="00D9577C">
              <w:rPr>
                <w:rFonts w:ascii="Times New Roman" w:hAnsi="Times New Roman"/>
              </w:rPr>
              <w:t xml:space="preserve">м. Київ, </w:t>
            </w:r>
            <w:proofErr w:type="spellStart"/>
            <w:r w:rsidRPr="00D9577C">
              <w:rPr>
                <w:rFonts w:ascii="Times New Roman" w:hAnsi="Times New Roman"/>
              </w:rPr>
              <w:t>бул</w:t>
            </w:r>
            <w:proofErr w:type="spellEnd"/>
            <w:r w:rsidRPr="00D9577C">
              <w:rPr>
                <w:rFonts w:ascii="Times New Roman" w:hAnsi="Times New Roman"/>
              </w:rPr>
              <w:t>. Верховної Ради,</w:t>
            </w:r>
            <w:r w:rsidR="00B30588" w:rsidRPr="00D9577C">
              <w:rPr>
                <w:rFonts w:ascii="Times New Roman" w:hAnsi="Times New Roman"/>
                <w:lang w:val="ru-RU"/>
              </w:rPr>
              <w:t xml:space="preserve"> буд. </w:t>
            </w:r>
            <w:r w:rsidRPr="00D9577C">
              <w:rPr>
                <w:rFonts w:ascii="Times New Roman" w:hAnsi="Times New Roman"/>
              </w:rPr>
              <w:t xml:space="preserve">7, </w:t>
            </w:r>
            <w:r w:rsidRPr="00D9577C">
              <w:rPr>
                <w:rFonts w:ascii="Times New Roman" w:hAnsi="Times New Roman"/>
                <w:bCs/>
              </w:rPr>
              <w:t xml:space="preserve">ПАТ «АВАНТ-БАНК», тел. </w:t>
            </w:r>
            <w:bookmarkStart w:id="3" w:name="OLE_LINK3"/>
            <w:bookmarkStart w:id="4" w:name="OLE_LINK4"/>
            <w:r w:rsidRPr="00D9577C">
              <w:rPr>
                <w:rFonts w:ascii="Times New Roman" w:hAnsi="Times New Roman"/>
                <w:shd w:val="clear" w:color="auto" w:fill="FFFFFF"/>
              </w:rPr>
              <w:t xml:space="preserve">(044) </w:t>
            </w:r>
            <w:r w:rsidRPr="00D9577C">
              <w:rPr>
                <w:rFonts w:ascii="Times New Roman" w:hAnsi="Times New Roman"/>
                <w:shd w:val="clear" w:color="auto" w:fill="FFFFFF"/>
                <w:lang w:val="ru-RU"/>
              </w:rPr>
              <w:t>205-38-91</w:t>
            </w:r>
            <w:bookmarkEnd w:id="3"/>
            <w:bookmarkEnd w:id="4"/>
          </w:p>
          <w:p w:rsidR="002D6923" w:rsidRPr="00D9577C" w:rsidRDefault="002D6923" w:rsidP="00CB639C">
            <w:pPr>
              <w:spacing w:line="240" w:lineRule="atLeast"/>
              <w:rPr>
                <w:rFonts w:ascii="Times New Roman" w:hAnsi="Times New Roman"/>
                <w:i/>
              </w:rPr>
            </w:pPr>
          </w:p>
        </w:tc>
      </w:tr>
      <w:tr w:rsidR="002D6923" w:rsidRPr="00D9577C" w:rsidTr="00D322F9">
        <w:trPr>
          <w:trHeight w:val="20"/>
        </w:trPr>
        <w:tc>
          <w:tcPr>
            <w:tcW w:w="4077" w:type="dxa"/>
            <w:shd w:val="clear" w:color="auto" w:fill="auto"/>
            <w:vAlign w:val="center"/>
          </w:tcPr>
          <w:p w:rsidR="002D6923" w:rsidRPr="00D9577C" w:rsidRDefault="002D6923" w:rsidP="00A34EDD">
            <w:pPr>
              <w:spacing w:line="240" w:lineRule="atLeast"/>
              <w:rPr>
                <w:rFonts w:ascii="Times New Roman" w:hAnsi="Times New Roman"/>
              </w:rPr>
            </w:pPr>
            <w:r w:rsidRPr="00D9577C">
              <w:rPr>
                <w:rFonts w:ascii="Times New Roman" w:hAnsi="Times New Roman"/>
                <w:bCs/>
              </w:rPr>
              <w:t>Дата проведення відкритих торгів (аукціону)</w:t>
            </w:r>
          </w:p>
        </w:tc>
        <w:tc>
          <w:tcPr>
            <w:tcW w:w="6237" w:type="dxa"/>
            <w:shd w:val="clear" w:color="auto" w:fill="auto"/>
          </w:tcPr>
          <w:p w:rsidR="002D6923" w:rsidRPr="00D9577C" w:rsidRDefault="00285575" w:rsidP="00A34EDD">
            <w:pPr>
              <w:spacing w:line="240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05</w:t>
            </w:r>
            <w:r w:rsidR="002D6923" w:rsidRPr="00D9577C">
              <w:rPr>
                <w:rFonts w:ascii="Times New Roman" w:hAnsi="Times New Roman"/>
                <w:b/>
                <w:bCs/>
              </w:rPr>
              <w:t>.0</w:t>
            </w:r>
            <w:r>
              <w:rPr>
                <w:rFonts w:ascii="Times New Roman" w:hAnsi="Times New Roman"/>
                <w:b/>
                <w:bCs/>
                <w:lang w:val="ru-RU"/>
              </w:rPr>
              <w:t>5</w:t>
            </w:r>
            <w:r w:rsidR="002D6923" w:rsidRPr="00D9577C">
              <w:rPr>
                <w:rFonts w:ascii="Times New Roman" w:hAnsi="Times New Roman"/>
                <w:b/>
                <w:bCs/>
              </w:rPr>
              <w:t>.2017</w:t>
            </w:r>
          </w:p>
        </w:tc>
      </w:tr>
      <w:tr w:rsidR="00572713" w:rsidRPr="00D9577C" w:rsidTr="00D322F9">
        <w:trPr>
          <w:trHeight w:val="20"/>
        </w:trPr>
        <w:tc>
          <w:tcPr>
            <w:tcW w:w="4077" w:type="dxa"/>
            <w:shd w:val="clear" w:color="auto" w:fill="auto"/>
            <w:vAlign w:val="center"/>
          </w:tcPr>
          <w:p w:rsidR="00572713" w:rsidRPr="00D9577C" w:rsidRDefault="00572713" w:rsidP="00A34EDD">
            <w:pPr>
              <w:spacing w:line="240" w:lineRule="atLeast"/>
              <w:rPr>
                <w:rFonts w:ascii="Times New Roman" w:hAnsi="Times New Roman"/>
                <w:bCs/>
              </w:rPr>
            </w:pPr>
            <w:r w:rsidRPr="00D9577C">
              <w:rPr>
                <w:rFonts w:ascii="Times New Roman" w:hAnsi="Times New Roman"/>
                <w:bCs/>
              </w:rPr>
              <w:t>Час проведення відкритих торгів (аукціону)/електронного аукціону</w:t>
            </w:r>
          </w:p>
        </w:tc>
        <w:tc>
          <w:tcPr>
            <w:tcW w:w="6237" w:type="dxa"/>
            <w:shd w:val="clear" w:color="auto" w:fill="auto"/>
          </w:tcPr>
          <w:p w:rsidR="00572713" w:rsidRPr="00D9577C" w:rsidRDefault="00572713">
            <w:pPr>
              <w:spacing w:line="240" w:lineRule="atLeast"/>
              <w:jc w:val="both"/>
              <w:rPr>
                <w:rFonts w:ascii="Times New Roman" w:hAnsi="Times New Roman"/>
                <w:bCs/>
              </w:rPr>
            </w:pPr>
            <w:r w:rsidRPr="00D9577C">
              <w:rPr>
                <w:rFonts w:ascii="Times New Roman" w:hAnsi="Times New Roman"/>
                <w:bCs/>
              </w:rPr>
              <w:t xml:space="preserve">Точний час початку проведення відкритих торгів (аукціону) по кожному лоту вказується на веб-сайтах </w:t>
            </w:r>
            <w:r w:rsidRPr="00D9577C">
              <w:rPr>
                <w:rFonts w:ascii="Times New Roman" w:hAnsi="Times New Roman"/>
              </w:rPr>
              <w:t xml:space="preserve">організаторів </w:t>
            </w:r>
            <w:r w:rsidRPr="00D9577C">
              <w:rPr>
                <w:rFonts w:ascii="Times New Roman" w:hAnsi="Times New Roman"/>
                <w:bCs/>
              </w:rPr>
              <w:t>торгів (</w:t>
            </w:r>
            <w:hyperlink r:id="rId12" w:history="1">
              <w:r w:rsidRPr="00D9577C">
                <w:rPr>
                  <w:rStyle w:val="a5"/>
                  <w:rFonts w:ascii="Times New Roman" w:hAnsi="Times New Roman"/>
                </w:rPr>
                <w:t>http://torgi.fg.gov.ua/prozorrosale</w:t>
              </w:r>
            </w:hyperlink>
            <w:r w:rsidRPr="00D9577C">
              <w:rPr>
                <w:rFonts w:ascii="Times New Roman" w:hAnsi="Times New Roman"/>
              </w:rPr>
              <w:t>)</w:t>
            </w:r>
          </w:p>
        </w:tc>
      </w:tr>
      <w:tr w:rsidR="00572713" w:rsidRPr="00D9577C" w:rsidTr="00AC7812">
        <w:trPr>
          <w:trHeight w:val="20"/>
        </w:trPr>
        <w:tc>
          <w:tcPr>
            <w:tcW w:w="4077" w:type="dxa"/>
            <w:shd w:val="clear" w:color="auto" w:fill="auto"/>
            <w:vAlign w:val="center"/>
          </w:tcPr>
          <w:p w:rsidR="00572713" w:rsidRPr="00D9577C" w:rsidRDefault="00572713">
            <w:pPr>
              <w:spacing w:line="240" w:lineRule="atLeast"/>
              <w:rPr>
                <w:rFonts w:ascii="Times New Roman" w:hAnsi="Times New Roman"/>
                <w:bCs/>
              </w:rPr>
            </w:pPr>
            <w:r w:rsidRPr="00D9577C">
              <w:rPr>
                <w:rFonts w:ascii="Times New Roman" w:hAnsi="Times New Roman"/>
                <w:bCs/>
              </w:rPr>
              <w:t>Термін прийняття заяв про участь  у відкритих торгах (аукціоні)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572713" w:rsidRPr="00D9577C" w:rsidRDefault="00572713">
            <w:pPr>
              <w:spacing w:line="240" w:lineRule="atLeast"/>
              <w:rPr>
                <w:rFonts w:ascii="Times New Roman" w:hAnsi="Times New Roman"/>
                <w:bCs/>
              </w:rPr>
            </w:pPr>
            <w:r w:rsidRPr="00D9577C">
              <w:rPr>
                <w:rFonts w:ascii="Times New Roman" w:hAnsi="Times New Roman"/>
                <w:b/>
              </w:rPr>
              <w:t xml:space="preserve">До 20:00 </w:t>
            </w:r>
            <w:r w:rsidR="00285575">
              <w:rPr>
                <w:rFonts w:ascii="Times New Roman" w:hAnsi="Times New Roman"/>
                <w:b/>
                <w:lang w:val="ru-RU"/>
              </w:rPr>
              <w:t>04</w:t>
            </w:r>
            <w:r w:rsidRPr="00D9577C">
              <w:rPr>
                <w:rFonts w:ascii="Times New Roman" w:hAnsi="Times New Roman"/>
                <w:b/>
              </w:rPr>
              <w:t>.0</w:t>
            </w:r>
            <w:r w:rsidR="00285575">
              <w:rPr>
                <w:rFonts w:ascii="Times New Roman" w:hAnsi="Times New Roman"/>
                <w:b/>
                <w:lang w:val="ru-RU"/>
              </w:rPr>
              <w:t>5</w:t>
            </w:r>
            <w:r w:rsidRPr="00D9577C">
              <w:rPr>
                <w:rFonts w:ascii="Times New Roman" w:hAnsi="Times New Roman"/>
                <w:b/>
              </w:rPr>
              <w:t>.2017 р.</w:t>
            </w:r>
          </w:p>
        </w:tc>
      </w:tr>
      <w:tr w:rsidR="00572713" w:rsidRPr="00D9577C" w:rsidTr="00AC7812">
        <w:trPr>
          <w:trHeight w:val="20"/>
        </w:trPr>
        <w:tc>
          <w:tcPr>
            <w:tcW w:w="4077" w:type="dxa"/>
            <w:shd w:val="clear" w:color="auto" w:fill="auto"/>
            <w:vAlign w:val="center"/>
          </w:tcPr>
          <w:p w:rsidR="00572713" w:rsidRPr="00D9577C" w:rsidRDefault="00572713" w:rsidP="00A34EDD">
            <w:pPr>
              <w:spacing w:line="240" w:lineRule="atLeast"/>
              <w:rPr>
                <w:rFonts w:ascii="Times New Roman" w:hAnsi="Times New Roman"/>
                <w:bCs/>
              </w:rPr>
            </w:pPr>
            <w:r w:rsidRPr="00D9577C">
              <w:rPr>
                <w:rFonts w:ascii="Times New Roman" w:hAnsi="Times New Roman"/>
                <w:bCs/>
              </w:rPr>
              <w:t>Електронна адреса для доступу до відкритих торгів (аукціону)/електронного аукціону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572713" w:rsidRPr="00D9577C" w:rsidRDefault="00E26F21" w:rsidP="00A34EDD">
            <w:pPr>
              <w:spacing w:line="240" w:lineRule="atLeast"/>
              <w:rPr>
                <w:rFonts w:ascii="Times New Roman" w:hAnsi="Times New Roman"/>
                <w:bCs/>
                <w:lang w:val="ru-RU"/>
              </w:rPr>
            </w:pPr>
            <w:hyperlink r:id="rId13" w:history="1">
              <w:r w:rsidR="00572713" w:rsidRPr="00D9577C">
                <w:rPr>
                  <w:rStyle w:val="a5"/>
                  <w:rFonts w:ascii="Times New Roman" w:hAnsi="Times New Roman"/>
                  <w:bCs/>
                  <w:lang w:val="en-US"/>
                </w:rPr>
                <w:t>www.</w:t>
              </w:r>
              <w:proofErr w:type="spellStart"/>
              <w:r w:rsidR="00572713" w:rsidRPr="00D9577C">
                <w:rPr>
                  <w:rStyle w:val="a5"/>
                  <w:rFonts w:ascii="Times New Roman" w:hAnsi="Times New Roman"/>
                  <w:bCs/>
                </w:rPr>
                <w:t>prozorro.sale</w:t>
              </w:r>
              <w:proofErr w:type="spellEnd"/>
            </w:hyperlink>
          </w:p>
        </w:tc>
      </w:tr>
      <w:tr w:rsidR="00572713" w:rsidRPr="00D9577C" w:rsidTr="00D322F9">
        <w:trPr>
          <w:trHeight w:val="20"/>
        </w:trPr>
        <w:tc>
          <w:tcPr>
            <w:tcW w:w="4077" w:type="dxa"/>
            <w:shd w:val="clear" w:color="auto" w:fill="auto"/>
            <w:vAlign w:val="center"/>
          </w:tcPr>
          <w:p w:rsidR="00572713" w:rsidRPr="00D9577C" w:rsidRDefault="00572713">
            <w:pPr>
              <w:spacing w:line="240" w:lineRule="atLeast"/>
              <w:rPr>
                <w:rFonts w:ascii="Times New Roman" w:hAnsi="Times New Roman"/>
                <w:bCs/>
              </w:rPr>
            </w:pPr>
            <w:r w:rsidRPr="00D9577C">
              <w:rPr>
                <w:rFonts w:ascii="Times New Roman" w:hAnsi="Times New Roman"/>
                <w:bCs/>
              </w:rPr>
              <w:t>Кінцева дата сплати гарантійного внеску</w:t>
            </w:r>
          </w:p>
        </w:tc>
        <w:tc>
          <w:tcPr>
            <w:tcW w:w="6237" w:type="dxa"/>
            <w:shd w:val="clear" w:color="auto" w:fill="auto"/>
          </w:tcPr>
          <w:p w:rsidR="00572713" w:rsidRPr="00D9577C" w:rsidRDefault="00572713" w:rsidP="004E2B53">
            <w:pPr>
              <w:snapToGrid w:val="0"/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D9577C">
              <w:rPr>
                <w:rFonts w:ascii="Times New Roman" w:hAnsi="Times New Roman"/>
                <w:b/>
                <w:bCs/>
                <w:shd w:val="clear" w:color="auto" w:fill="FFFFFF"/>
              </w:rPr>
              <w:t xml:space="preserve">До 19:00  </w:t>
            </w:r>
            <w:r w:rsidR="00285575">
              <w:rPr>
                <w:rFonts w:ascii="Times New Roman" w:hAnsi="Times New Roman"/>
                <w:b/>
                <w:bCs/>
                <w:shd w:val="clear" w:color="auto" w:fill="FFFFFF"/>
                <w:lang w:val="ru-RU"/>
              </w:rPr>
              <w:t>04</w:t>
            </w:r>
            <w:r w:rsidRPr="00D9577C">
              <w:rPr>
                <w:rFonts w:ascii="Times New Roman" w:hAnsi="Times New Roman"/>
                <w:b/>
                <w:bCs/>
                <w:shd w:val="clear" w:color="auto" w:fill="FFFFFF"/>
              </w:rPr>
              <w:t>.0</w:t>
            </w:r>
            <w:r w:rsidR="00285575">
              <w:rPr>
                <w:rFonts w:ascii="Times New Roman" w:hAnsi="Times New Roman"/>
                <w:b/>
                <w:bCs/>
                <w:shd w:val="clear" w:color="auto" w:fill="FFFFFF"/>
                <w:lang w:val="ru-RU"/>
              </w:rPr>
              <w:t>5</w:t>
            </w:r>
            <w:r w:rsidRPr="00D9577C">
              <w:rPr>
                <w:rFonts w:ascii="Times New Roman" w:hAnsi="Times New Roman"/>
                <w:b/>
                <w:bCs/>
                <w:shd w:val="clear" w:color="auto" w:fill="FFFFFF"/>
              </w:rPr>
              <w:t>.2017р.</w:t>
            </w:r>
          </w:p>
          <w:p w:rsidR="00572713" w:rsidRPr="00D9577C" w:rsidRDefault="00572713" w:rsidP="00A34EDD">
            <w:pPr>
              <w:spacing w:line="240" w:lineRule="atLeast"/>
              <w:rPr>
                <w:rFonts w:ascii="Times New Roman" w:hAnsi="Times New Roman"/>
                <w:bCs/>
              </w:rPr>
            </w:pPr>
            <w:r w:rsidRPr="00D9577C">
              <w:rPr>
                <w:rFonts w:ascii="Times New Roman" w:hAnsi="Times New Roman"/>
                <w:bCs/>
                <w:shd w:val="clear" w:color="auto" w:fill="FFFFFF"/>
              </w:rPr>
              <w:t>Гарантійний внесок може вважатися сплаченим із моменту його зарахування на банківський рахунок оператора, якщо це відбулося не пізніше ніж за одну годину до закінчення строку подання цінових пропозицій</w:t>
            </w:r>
          </w:p>
        </w:tc>
      </w:tr>
      <w:tr w:rsidR="002D6923" w:rsidRPr="00D9577C" w:rsidTr="00D322F9">
        <w:trPr>
          <w:trHeight w:val="20"/>
        </w:trPr>
        <w:tc>
          <w:tcPr>
            <w:tcW w:w="4077" w:type="dxa"/>
            <w:shd w:val="clear" w:color="auto" w:fill="auto"/>
            <w:vAlign w:val="center"/>
          </w:tcPr>
          <w:p w:rsidR="002D6923" w:rsidRPr="00D9577C" w:rsidRDefault="002D6923" w:rsidP="00A34EDD">
            <w:pPr>
              <w:spacing w:line="240" w:lineRule="atLeast"/>
              <w:rPr>
                <w:rFonts w:ascii="Times New Roman" w:hAnsi="Times New Roman"/>
              </w:rPr>
            </w:pPr>
            <w:r w:rsidRPr="00D9577C">
              <w:rPr>
                <w:rFonts w:ascii="Times New Roman" w:hAnsi="Times New Roman"/>
              </w:rPr>
              <w:t>Розмір реєстраційного внеску</w:t>
            </w:r>
          </w:p>
        </w:tc>
        <w:tc>
          <w:tcPr>
            <w:tcW w:w="6237" w:type="dxa"/>
            <w:shd w:val="clear" w:color="auto" w:fill="auto"/>
          </w:tcPr>
          <w:p w:rsidR="002D6923" w:rsidRPr="00D9577C" w:rsidRDefault="002D6923" w:rsidP="00A34EDD">
            <w:pPr>
              <w:spacing w:line="240" w:lineRule="atLeast"/>
              <w:rPr>
                <w:rFonts w:ascii="Times New Roman" w:hAnsi="Times New Roman"/>
              </w:rPr>
            </w:pPr>
            <w:r w:rsidRPr="00D9577C">
              <w:rPr>
                <w:rFonts w:ascii="Times New Roman" w:hAnsi="Times New Roman"/>
              </w:rPr>
              <w:t>Реєстраційний внесок відсутній</w:t>
            </w:r>
          </w:p>
        </w:tc>
      </w:tr>
      <w:tr w:rsidR="002D6923" w:rsidRPr="00D9577C" w:rsidTr="002D6923">
        <w:trPr>
          <w:trHeight w:val="20"/>
        </w:trPr>
        <w:tc>
          <w:tcPr>
            <w:tcW w:w="10314" w:type="dxa"/>
            <w:gridSpan w:val="2"/>
            <w:shd w:val="clear" w:color="auto" w:fill="auto"/>
            <w:vAlign w:val="center"/>
          </w:tcPr>
          <w:p w:rsidR="002D6923" w:rsidRPr="00D9577C" w:rsidRDefault="002D6923" w:rsidP="00B541D6">
            <w:pPr>
              <w:shd w:val="clear" w:color="auto" w:fill="FFFFFF"/>
              <w:spacing w:line="240" w:lineRule="atLeast"/>
              <w:jc w:val="both"/>
              <w:textAlignment w:val="baseline"/>
              <w:rPr>
                <w:rFonts w:ascii="Times New Roman" w:hAnsi="Times New Roman"/>
                <w:bCs/>
                <w:shd w:val="clear" w:color="auto" w:fill="FFFFFF"/>
              </w:rPr>
            </w:pPr>
            <w:r w:rsidRPr="00D9577C">
              <w:rPr>
                <w:rFonts w:ascii="Times New Roman" w:hAnsi="Times New Roman"/>
                <w:bCs/>
                <w:shd w:val="clear" w:color="auto" w:fill="FFFFFF"/>
              </w:rPr>
              <w:t>Кожний учасник відкритих торгів (аукціону) погоджується з</w:t>
            </w:r>
            <w:r w:rsidRPr="00D9577C">
              <w:rPr>
                <w:rFonts w:ascii="Times New Roman" w:hAnsi="Times New Roman"/>
                <w:shd w:val="clear" w:color="auto" w:fill="FFFFFF"/>
              </w:rPr>
              <w:t xml:space="preserve">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</w:t>
            </w:r>
            <w:r w:rsidRPr="00D9577C">
              <w:rPr>
                <w:rFonts w:ascii="Times New Roman" w:hAnsi="Times New Roman"/>
                <w:bCs/>
                <w:shd w:val="clear" w:color="auto" w:fill="FFFFFF"/>
              </w:rPr>
      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</w:tc>
      </w:tr>
    </w:tbl>
    <w:p w:rsidR="002D6923" w:rsidRPr="00D9577C" w:rsidRDefault="00412C48" w:rsidP="00A34EDD">
      <w:pPr>
        <w:spacing w:line="240" w:lineRule="atLeast"/>
        <w:jc w:val="center"/>
        <w:rPr>
          <w:rFonts w:ascii="Times New Roman" w:hAnsi="Times New Roman"/>
        </w:rPr>
      </w:pPr>
      <w:r w:rsidRPr="00D9577C">
        <w:rPr>
          <w:rFonts w:ascii="Times New Roman" w:hAnsi="Times New Roman"/>
        </w:rPr>
        <w:t xml:space="preserve"> </w:t>
      </w:r>
    </w:p>
    <w:sectPr w:rsidR="002D6923" w:rsidRPr="00D9577C" w:rsidSect="00890792">
      <w:pgSz w:w="11906" w:h="16838"/>
      <w:pgMar w:top="709" w:right="992" w:bottom="102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92645"/>
    <w:multiLevelType w:val="hybridMultilevel"/>
    <w:tmpl w:val="4650B91E"/>
    <w:lvl w:ilvl="0" w:tplc="F4784FE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61D"/>
    <w:rsid w:val="00004A56"/>
    <w:rsid w:val="00005A48"/>
    <w:rsid w:val="00010AF5"/>
    <w:rsid w:val="00027FB9"/>
    <w:rsid w:val="00030DB3"/>
    <w:rsid w:val="000340CF"/>
    <w:rsid w:val="00037173"/>
    <w:rsid w:val="00043C59"/>
    <w:rsid w:val="00051E8A"/>
    <w:rsid w:val="00066001"/>
    <w:rsid w:val="00084240"/>
    <w:rsid w:val="000C680B"/>
    <w:rsid w:val="000E4B04"/>
    <w:rsid w:val="000E4CA1"/>
    <w:rsid w:val="000F2631"/>
    <w:rsid w:val="000F2978"/>
    <w:rsid w:val="000F401A"/>
    <w:rsid w:val="0010152B"/>
    <w:rsid w:val="00105075"/>
    <w:rsid w:val="001059B9"/>
    <w:rsid w:val="001104D1"/>
    <w:rsid w:val="00117F30"/>
    <w:rsid w:val="00127018"/>
    <w:rsid w:val="00134204"/>
    <w:rsid w:val="00137DF6"/>
    <w:rsid w:val="00140CD6"/>
    <w:rsid w:val="0015728B"/>
    <w:rsid w:val="00165849"/>
    <w:rsid w:val="00167F98"/>
    <w:rsid w:val="001843B9"/>
    <w:rsid w:val="001B095F"/>
    <w:rsid w:val="001B2721"/>
    <w:rsid w:val="001B65E5"/>
    <w:rsid w:val="001C04C7"/>
    <w:rsid w:val="001C06A0"/>
    <w:rsid w:val="001C327F"/>
    <w:rsid w:val="001F00BE"/>
    <w:rsid w:val="001F1D1B"/>
    <w:rsid w:val="001F2866"/>
    <w:rsid w:val="001F6304"/>
    <w:rsid w:val="001F6C1B"/>
    <w:rsid w:val="00200E19"/>
    <w:rsid w:val="00222373"/>
    <w:rsid w:val="00224548"/>
    <w:rsid w:val="00227558"/>
    <w:rsid w:val="0024030C"/>
    <w:rsid w:val="00241E53"/>
    <w:rsid w:val="0024227B"/>
    <w:rsid w:val="00245353"/>
    <w:rsid w:val="00245D38"/>
    <w:rsid w:val="00284EF5"/>
    <w:rsid w:val="00285575"/>
    <w:rsid w:val="00291174"/>
    <w:rsid w:val="002A0E60"/>
    <w:rsid w:val="002A5C8A"/>
    <w:rsid w:val="002B11D4"/>
    <w:rsid w:val="002C22FB"/>
    <w:rsid w:val="002D4B77"/>
    <w:rsid w:val="002D6923"/>
    <w:rsid w:val="002E5A0F"/>
    <w:rsid w:val="003051E8"/>
    <w:rsid w:val="0031077D"/>
    <w:rsid w:val="003276EC"/>
    <w:rsid w:val="00327FE0"/>
    <w:rsid w:val="00336BEA"/>
    <w:rsid w:val="00347D70"/>
    <w:rsid w:val="00357CB2"/>
    <w:rsid w:val="0037206F"/>
    <w:rsid w:val="003763FF"/>
    <w:rsid w:val="003853BF"/>
    <w:rsid w:val="003916B0"/>
    <w:rsid w:val="003A58C0"/>
    <w:rsid w:val="003A5A01"/>
    <w:rsid w:val="003B40A5"/>
    <w:rsid w:val="003B7CD1"/>
    <w:rsid w:val="003D7C11"/>
    <w:rsid w:val="003E3947"/>
    <w:rsid w:val="003F032F"/>
    <w:rsid w:val="003F2F51"/>
    <w:rsid w:val="0040093F"/>
    <w:rsid w:val="00403D0C"/>
    <w:rsid w:val="004113D1"/>
    <w:rsid w:val="00412C48"/>
    <w:rsid w:val="0044344E"/>
    <w:rsid w:val="004512FA"/>
    <w:rsid w:val="00460717"/>
    <w:rsid w:val="00463A00"/>
    <w:rsid w:val="00465099"/>
    <w:rsid w:val="00465AE0"/>
    <w:rsid w:val="0046732E"/>
    <w:rsid w:val="00467844"/>
    <w:rsid w:val="00485228"/>
    <w:rsid w:val="00490707"/>
    <w:rsid w:val="004A00F5"/>
    <w:rsid w:val="004A0307"/>
    <w:rsid w:val="004B00C0"/>
    <w:rsid w:val="004B1E1B"/>
    <w:rsid w:val="004B426C"/>
    <w:rsid w:val="004B4CAA"/>
    <w:rsid w:val="004C486C"/>
    <w:rsid w:val="0051716D"/>
    <w:rsid w:val="0052184E"/>
    <w:rsid w:val="00537B1A"/>
    <w:rsid w:val="0054112D"/>
    <w:rsid w:val="005540D5"/>
    <w:rsid w:val="0056794C"/>
    <w:rsid w:val="00572713"/>
    <w:rsid w:val="00580A71"/>
    <w:rsid w:val="005B3617"/>
    <w:rsid w:val="005D4019"/>
    <w:rsid w:val="005E1FD9"/>
    <w:rsid w:val="005F74C0"/>
    <w:rsid w:val="00621D2F"/>
    <w:rsid w:val="00624357"/>
    <w:rsid w:val="00626954"/>
    <w:rsid w:val="00637FC1"/>
    <w:rsid w:val="00677A18"/>
    <w:rsid w:val="006A0122"/>
    <w:rsid w:val="006A0F3F"/>
    <w:rsid w:val="006B59BD"/>
    <w:rsid w:val="006E18B8"/>
    <w:rsid w:val="006E1E64"/>
    <w:rsid w:val="006E5BF6"/>
    <w:rsid w:val="006E729B"/>
    <w:rsid w:val="006F3553"/>
    <w:rsid w:val="006F49F6"/>
    <w:rsid w:val="0070614D"/>
    <w:rsid w:val="007361F1"/>
    <w:rsid w:val="0075742F"/>
    <w:rsid w:val="007603E2"/>
    <w:rsid w:val="0076111F"/>
    <w:rsid w:val="00792539"/>
    <w:rsid w:val="007969A5"/>
    <w:rsid w:val="007C28E3"/>
    <w:rsid w:val="007D03C5"/>
    <w:rsid w:val="007D69E0"/>
    <w:rsid w:val="007F5C0C"/>
    <w:rsid w:val="0080261D"/>
    <w:rsid w:val="00832F4D"/>
    <w:rsid w:val="00853F8F"/>
    <w:rsid w:val="00862519"/>
    <w:rsid w:val="0086648B"/>
    <w:rsid w:val="00871CA8"/>
    <w:rsid w:val="008765DD"/>
    <w:rsid w:val="00890792"/>
    <w:rsid w:val="008B4B5D"/>
    <w:rsid w:val="008C1783"/>
    <w:rsid w:val="008C349D"/>
    <w:rsid w:val="008E21E4"/>
    <w:rsid w:val="008F62F6"/>
    <w:rsid w:val="0090679D"/>
    <w:rsid w:val="00927084"/>
    <w:rsid w:val="00927FF9"/>
    <w:rsid w:val="00936582"/>
    <w:rsid w:val="00960E31"/>
    <w:rsid w:val="00961A07"/>
    <w:rsid w:val="00962D37"/>
    <w:rsid w:val="00962F53"/>
    <w:rsid w:val="0097078A"/>
    <w:rsid w:val="00980590"/>
    <w:rsid w:val="009812FA"/>
    <w:rsid w:val="009C0AF5"/>
    <w:rsid w:val="009C250C"/>
    <w:rsid w:val="009C652C"/>
    <w:rsid w:val="009C7602"/>
    <w:rsid w:val="009D74CF"/>
    <w:rsid w:val="009F70AA"/>
    <w:rsid w:val="00A05F3D"/>
    <w:rsid w:val="00A1360A"/>
    <w:rsid w:val="00A221AD"/>
    <w:rsid w:val="00A34EDD"/>
    <w:rsid w:val="00A36AC7"/>
    <w:rsid w:val="00A4057A"/>
    <w:rsid w:val="00A461FD"/>
    <w:rsid w:val="00A47AEB"/>
    <w:rsid w:val="00A70A0F"/>
    <w:rsid w:val="00A716B1"/>
    <w:rsid w:val="00A72688"/>
    <w:rsid w:val="00A87CD0"/>
    <w:rsid w:val="00A929FD"/>
    <w:rsid w:val="00AA084C"/>
    <w:rsid w:val="00AB47FA"/>
    <w:rsid w:val="00AC7812"/>
    <w:rsid w:val="00AE6962"/>
    <w:rsid w:val="00AF230A"/>
    <w:rsid w:val="00B15B42"/>
    <w:rsid w:val="00B22E6B"/>
    <w:rsid w:val="00B25B62"/>
    <w:rsid w:val="00B30588"/>
    <w:rsid w:val="00B34F95"/>
    <w:rsid w:val="00B4074C"/>
    <w:rsid w:val="00B42ECD"/>
    <w:rsid w:val="00B432AE"/>
    <w:rsid w:val="00B50D6D"/>
    <w:rsid w:val="00B541D6"/>
    <w:rsid w:val="00B75830"/>
    <w:rsid w:val="00B871F8"/>
    <w:rsid w:val="00BA2007"/>
    <w:rsid w:val="00BA56C3"/>
    <w:rsid w:val="00BC3D7F"/>
    <w:rsid w:val="00BC651E"/>
    <w:rsid w:val="00BE006D"/>
    <w:rsid w:val="00BE26BA"/>
    <w:rsid w:val="00BF1546"/>
    <w:rsid w:val="00BF1B83"/>
    <w:rsid w:val="00C03D85"/>
    <w:rsid w:val="00C347CC"/>
    <w:rsid w:val="00C41D78"/>
    <w:rsid w:val="00C52BB3"/>
    <w:rsid w:val="00C719A7"/>
    <w:rsid w:val="00C946A4"/>
    <w:rsid w:val="00CB639C"/>
    <w:rsid w:val="00CC21E9"/>
    <w:rsid w:val="00CE6DC5"/>
    <w:rsid w:val="00CF7858"/>
    <w:rsid w:val="00D177D7"/>
    <w:rsid w:val="00D322F9"/>
    <w:rsid w:val="00D335A2"/>
    <w:rsid w:val="00D367CA"/>
    <w:rsid w:val="00D44A2E"/>
    <w:rsid w:val="00D479E6"/>
    <w:rsid w:val="00D720DD"/>
    <w:rsid w:val="00D90763"/>
    <w:rsid w:val="00D9577C"/>
    <w:rsid w:val="00DC12E1"/>
    <w:rsid w:val="00DD4608"/>
    <w:rsid w:val="00DD637F"/>
    <w:rsid w:val="00DD7329"/>
    <w:rsid w:val="00DE39D1"/>
    <w:rsid w:val="00E1044E"/>
    <w:rsid w:val="00E166A4"/>
    <w:rsid w:val="00E343B8"/>
    <w:rsid w:val="00E43AAA"/>
    <w:rsid w:val="00E51C9D"/>
    <w:rsid w:val="00E638CF"/>
    <w:rsid w:val="00E65F77"/>
    <w:rsid w:val="00E738A7"/>
    <w:rsid w:val="00E82951"/>
    <w:rsid w:val="00E921A6"/>
    <w:rsid w:val="00E971E9"/>
    <w:rsid w:val="00EA452E"/>
    <w:rsid w:val="00EC0454"/>
    <w:rsid w:val="00EC6E18"/>
    <w:rsid w:val="00EF4984"/>
    <w:rsid w:val="00F02808"/>
    <w:rsid w:val="00F02E0F"/>
    <w:rsid w:val="00F13B74"/>
    <w:rsid w:val="00F242FB"/>
    <w:rsid w:val="00F25B10"/>
    <w:rsid w:val="00F30BFA"/>
    <w:rsid w:val="00F325BE"/>
    <w:rsid w:val="00F351FE"/>
    <w:rsid w:val="00F37FC8"/>
    <w:rsid w:val="00F47556"/>
    <w:rsid w:val="00F55FC4"/>
    <w:rsid w:val="00F60130"/>
    <w:rsid w:val="00F7549E"/>
    <w:rsid w:val="00F75E54"/>
    <w:rsid w:val="00F7666C"/>
    <w:rsid w:val="00FB25B7"/>
    <w:rsid w:val="00FC2C80"/>
    <w:rsid w:val="00FC5690"/>
    <w:rsid w:val="00FE53F4"/>
    <w:rsid w:val="00FE71F6"/>
    <w:rsid w:val="00FF11A1"/>
    <w:rsid w:val="00FF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61D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nhideWhenUsed/>
    <w:rsid w:val="0080261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бычный (веб) Знак"/>
    <w:link w:val="a3"/>
    <w:rsid w:val="0080261D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uiPriority w:val="99"/>
    <w:rsid w:val="007C28E3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D73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7329"/>
    <w:rPr>
      <w:rFonts w:ascii="Tahoma" w:eastAsia="Calibri" w:hAnsi="Tahoma" w:cs="Tahoma"/>
      <w:sz w:val="16"/>
      <w:szCs w:val="16"/>
      <w:lang w:val="uk-UA"/>
    </w:rPr>
  </w:style>
  <w:style w:type="character" w:styleId="a8">
    <w:name w:val="FollowedHyperlink"/>
    <w:basedOn w:val="a0"/>
    <w:uiPriority w:val="99"/>
    <w:semiHidden/>
    <w:unhideWhenUsed/>
    <w:rsid w:val="001C06A0"/>
    <w:rPr>
      <w:color w:val="800080" w:themeColor="followedHyperlink"/>
      <w:u w:val="single"/>
    </w:rPr>
  </w:style>
  <w:style w:type="paragraph" w:customStyle="1" w:styleId="a9">
    <w:name w:val="Письмо"/>
    <w:basedOn w:val="a"/>
    <w:qFormat/>
    <w:rsid w:val="00EA452E"/>
    <w:pPr>
      <w:spacing w:after="80"/>
      <w:ind w:left="1004" w:hanging="1004"/>
      <w:jc w:val="both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61D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nhideWhenUsed/>
    <w:rsid w:val="0080261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бычный (веб) Знак"/>
    <w:link w:val="a3"/>
    <w:rsid w:val="0080261D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uiPriority w:val="99"/>
    <w:rsid w:val="007C28E3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D73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7329"/>
    <w:rPr>
      <w:rFonts w:ascii="Tahoma" w:eastAsia="Calibri" w:hAnsi="Tahoma" w:cs="Tahoma"/>
      <w:sz w:val="16"/>
      <w:szCs w:val="16"/>
      <w:lang w:val="uk-UA"/>
    </w:rPr>
  </w:style>
  <w:style w:type="character" w:styleId="a8">
    <w:name w:val="FollowedHyperlink"/>
    <w:basedOn w:val="a0"/>
    <w:uiPriority w:val="99"/>
    <w:semiHidden/>
    <w:unhideWhenUsed/>
    <w:rsid w:val="001C06A0"/>
    <w:rPr>
      <w:color w:val="800080" w:themeColor="followedHyperlink"/>
      <w:u w:val="single"/>
    </w:rPr>
  </w:style>
  <w:style w:type="paragraph" w:customStyle="1" w:styleId="a9">
    <w:name w:val="Письмо"/>
    <w:basedOn w:val="a"/>
    <w:qFormat/>
    <w:rsid w:val="00EA452E"/>
    <w:pPr>
      <w:spacing w:after="80"/>
      <w:ind w:left="1004" w:hanging="1004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rket.comminnex.com/" TargetMode="External"/><Relationship Id="rId13" Type="http://schemas.openxmlformats.org/officeDocument/2006/relationships/hyperlink" Target="file:///C:\Users\Sevastianova\Downloads\www.prozorro.sale" TargetMode="External"/><Relationship Id="rId3" Type="http://schemas.openxmlformats.org/officeDocument/2006/relationships/styles" Target="styles.xml"/><Relationship Id="rId7" Type="http://schemas.openxmlformats.org/officeDocument/2006/relationships/hyperlink" Target="http://torgi.fg.gov.ua/117887" TargetMode="External"/><Relationship Id="rId12" Type="http://schemas.openxmlformats.org/officeDocument/2006/relationships/hyperlink" Target="http://torgi.fg.gov.ua/prozorrosal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orgi.fg.gov.ua/prozorrosal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torgi.fg.gov.ua/prozorrosal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e@innex-group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DC913-3481-4250-81E0-A2F7AD402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622</Words>
  <Characters>3547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JSCB FORUM</Company>
  <LinksUpToDate>false</LinksUpToDate>
  <CharactersWithSpaces>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Остренок Оксана</dc:creator>
  <cp:lastModifiedBy>Sevastianova</cp:lastModifiedBy>
  <cp:revision>2</cp:revision>
  <cp:lastPrinted>2017-02-15T13:07:00Z</cp:lastPrinted>
  <dcterms:created xsi:type="dcterms:W3CDTF">2017-04-25T13:51:00Z</dcterms:created>
  <dcterms:modified xsi:type="dcterms:W3CDTF">2017-04-25T13:51:00Z</dcterms:modified>
</cp:coreProperties>
</file>