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9D" w:rsidRPr="00D23A15" w:rsidRDefault="00CF119D" w:rsidP="00CF119D">
      <w:pPr>
        <w:jc w:val="center"/>
        <w:rPr>
          <w:b/>
          <w:sz w:val="20"/>
          <w:szCs w:val="20"/>
        </w:rPr>
      </w:pPr>
      <w:r w:rsidRPr="00D23A15">
        <w:rPr>
          <w:b/>
          <w:sz w:val="20"/>
          <w:szCs w:val="20"/>
        </w:rPr>
        <w:t>ПАСПОРТ ВІДКРИТИХ ТОРГІВ (АУКЦІОНУ)</w:t>
      </w:r>
    </w:p>
    <w:p w:rsidR="00CF119D" w:rsidRPr="00D23A15" w:rsidRDefault="00CF119D" w:rsidP="00CF119D">
      <w:pPr>
        <w:jc w:val="center"/>
        <w:rPr>
          <w:sz w:val="20"/>
          <w:szCs w:val="20"/>
        </w:rPr>
      </w:pPr>
      <w:r w:rsidRPr="00D23A15">
        <w:rPr>
          <w:b/>
          <w:sz w:val="20"/>
          <w:szCs w:val="20"/>
        </w:rPr>
        <w:t>з продажу прав вимоги АТ «</w:t>
      </w:r>
      <w:r w:rsidR="00717718" w:rsidRPr="00D23A15">
        <w:rPr>
          <w:b/>
          <w:sz w:val="20"/>
          <w:szCs w:val="20"/>
        </w:rPr>
        <w:t>ЄВРОГАЗБАНК</w:t>
      </w:r>
      <w:r w:rsidRPr="00D23A15">
        <w:rPr>
          <w:b/>
          <w:sz w:val="20"/>
          <w:szCs w:val="20"/>
        </w:rPr>
        <w:t>»</w:t>
      </w:r>
    </w:p>
    <w:p w:rsidR="00837EF0" w:rsidRPr="00D23A15" w:rsidRDefault="00837EF0" w:rsidP="00CF119D">
      <w:pPr>
        <w:ind w:firstLine="708"/>
        <w:jc w:val="both"/>
        <w:rPr>
          <w:sz w:val="20"/>
          <w:szCs w:val="20"/>
          <w:lang w:val="ru-RU"/>
        </w:rPr>
      </w:pPr>
    </w:p>
    <w:p w:rsidR="00CF119D" w:rsidRPr="00D23A15" w:rsidRDefault="00CF119D" w:rsidP="00CF119D">
      <w:pPr>
        <w:ind w:firstLine="708"/>
        <w:jc w:val="both"/>
        <w:rPr>
          <w:sz w:val="20"/>
          <w:szCs w:val="20"/>
        </w:rPr>
      </w:pPr>
      <w:r w:rsidRPr="00D23A15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17718" w:rsidRPr="00D23A15">
        <w:rPr>
          <w:sz w:val="20"/>
          <w:szCs w:val="20"/>
        </w:rPr>
        <w:t>АТ «ЄВРОГАЗБАНК»</w:t>
      </w:r>
      <w:r w:rsidRPr="00D23A15">
        <w:rPr>
          <w:sz w:val="20"/>
          <w:szCs w:val="20"/>
        </w:rPr>
        <w:t>:</w:t>
      </w:r>
    </w:p>
    <w:p w:rsidR="00CF119D" w:rsidRPr="00D23A15" w:rsidRDefault="00CF119D" w:rsidP="00CF119D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956"/>
        <w:gridCol w:w="1105"/>
        <w:gridCol w:w="1170"/>
        <w:gridCol w:w="1325"/>
        <w:gridCol w:w="2431"/>
      </w:tblGrid>
      <w:tr w:rsidR="002B0A22" w:rsidRPr="00D23A15" w:rsidTr="00222BF5">
        <w:trPr>
          <w:trHeight w:val="388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6" w:rsidRPr="00D23A15" w:rsidRDefault="00197166" w:rsidP="001A046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197166" w:rsidRPr="00D23A15" w:rsidRDefault="00197166" w:rsidP="001A046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6" w:rsidRPr="00D23A15" w:rsidRDefault="00197166" w:rsidP="001A046A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D23A15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6" w:rsidRPr="00D23A15" w:rsidRDefault="00197166" w:rsidP="001A046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6" w:rsidRPr="00D23A15" w:rsidRDefault="00197166" w:rsidP="0019716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</w:t>
            </w:r>
            <w:r w:rsidR="00DD70B4"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</w:t>
            </w: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грн. (без ПДВ)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6" w:rsidRPr="00D23A15" w:rsidRDefault="00197166" w:rsidP="0019716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Мінімальна ціна лоту</w:t>
            </w:r>
            <w:r w:rsidR="00DD70B4"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</w:t>
            </w:r>
            <w:r w:rsidRPr="00D23A1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грн. (без ПДВ)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6" w:rsidRPr="00D23A15" w:rsidRDefault="00197166" w:rsidP="001A046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23A15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23A15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04F8E" w:rsidRPr="00D23A15" w:rsidTr="00104F8E">
        <w:trPr>
          <w:trHeight w:val="621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8E" w:rsidRPr="00104F8E" w:rsidRDefault="00421149" w:rsidP="00104F8E">
            <w:pPr>
              <w:jc w:val="center"/>
              <w:outlineLvl w:val="0"/>
              <w:rPr>
                <w:sz w:val="16"/>
                <w:szCs w:val="16"/>
              </w:rPr>
            </w:pPr>
            <w:r w:rsidRPr="00421149">
              <w:rPr>
                <w:sz w:val="16"/>
                <w:szCs w:val="16"/>
              </w:rPr>
              <w:t>F12GL39708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8E" w:rsidRPr="00E179DE" w:rsidRDefault="00421149" w:rsidP="009C6EDC">
            <w:pPr>
              <w:outlineLvl w:val="0"/>
              <w:rPr>
                <w:sz w:val="16"/>
                <w:szCs w:val="16"/>
              </w:rPr>
            </w:pPr>
            <w:r w:rsidRPr="00EA1A30">
              <w:rPr>
                <w:sz w:val="16"/>
                <w:szCs w:val="16"/>
                <w:lang w:eastAsia="uk-UA"/>
              </w:rPr>
              <w:t xml:space="preserve">Земельна ділянка, площею 6,612 га (кадастровий №3222788200:00:003:0037), що розташована за </w:t>
            </w:r>
            <w:proofErr w:type="spellStart"/>
            <w:r w:rsidRPr="00EA1A30">
              <w:rPr>
                <w:sz w:val="16"/>
                <w:szCs w:val="16"/>
                <w:lang w:eastAsia="uk-UA"/>
              </w:rPr>
              <w:t>адресою</w:t>
            </w:r>
            <w:proofErr w:type="spellEnd"/>
            <w:r w:rsidRPr="00EA1A30">
              <w:rPr>
                <w:sz w:val="16"/>
                <w:szCs w:val="16"/>
                <w:lang w:eastAsia="uk-UA"/>
              </w:rPr>
              <w:t xml:space="preserve">: Київська обл., </w:t>
            </w:r>
            <w:proofErr w:type="spellStart"/>
            <w:r w:rsidRPr="00EA1A30">
              <w:rPr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EA1A30">
              <w:rPr>
                <w:sz w:val="16"/>
                <w:szCs w:val="16"/>
                <w:lang w:eastAsia="uk-UA"/>
              </w:rPr>
              <w:t xml:space="preserve"> р-н, </w:t>
            </w:r>
            <w:proofErr w:type="spellStart"/>
            <w:r w:rsidRPr="00EA1A30">
              <w:rPr>
                <w:sz w:val="16"/>
                <w:szCs w:val="16"/>
                <w:lang w:eastAsia="uk-UA"/>
              </w:rPr>
              <w:t>Червонослобідська</w:t>
            </w:r>
            <w:proofErr w:type="spellEnd"/>
            <w:r w:rsidRPr="00EA1A30">
              <w:rPr>
                <w:sz w:val="16"/>
                <w:szCs w:val="16"/>
                <w:lang w:eastAsia="uk-UA"/>
              </w:rPr>
              <w:t xml:space="preserve"> с/р</w:t>
            </w:r>
            <w:r w:rsidR="00346B2A" w:rsidRPr="00EA1A30">
              <w:rPr>
                <w:sz w:val="16"/>
                <w:szCs w:val="16"/>
                <w:lang w:eastAsia="uk-UA"/>
              </w:rPr>
              <w:t>. Реєстраційний №1534531732227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8E" w:rsidRPr="009C6EDC" w:rsidRDefault="00346B2A" w:rsidP="00104F8E">
            <w:pPr>
              <w:spacing w:line="254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04.02.2019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8E" w:rsidRPr="009C6EDC" w:rsidRDefault="00421149" w:rsidP="00104F8E">
            <w:pPr>
              <w:spacing w:line="254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A733C">
              <w:rPr>
                <w:sz w:val="16"/>
                <w:szCs w:val="16"/>
                <w:lang w:val="ru-RU"/>
              </w:rPr>
              <w:t>8 156 000,00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8E" w:rsidRPr="009C6EDC" w:rsidRDefault="00421149" w:rsidP="00104F8E">
            <w:pPr>
              <w:spacing w:line="254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1 631 200,00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C0" w:rsidRPr="009C6EDC" w:rsidRDefault="00AF31FD" w:rsidP="004015C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http://torgi.fg.gov.ua:80/</w:t>
            </w:r>
            <w:r w:rsidRPr="00826590">
              <w:rPr>
                <w:rFonts w:ascii="Arial" w:hAnsi="Arial" w:cs="Arial"/>
                <w:sz w:val="16"/>
                <w:szCs w:val="16"/>
              </w:rPr>
              <w:t>193073</w:t>
            </w:r>
          </w:p>
        </w:tc>
      </w:tr>
    </w:tbl>
    <w:p w:rsidR="00CF119D" w:rsidRPr="00D23A15" w:rsidRDefault="00CF119D" w:rsidP="00CF119D">
      <w:pPr>
        <w:jc w:val="center"/>
        <w:rPr>
          <w:sz w:val="20"/>
          <w:szCs w:val="20"/>
        </w:rPr>
      </w:pPr>
    </w:p>
    <w:tbl>
      <w:tblPr>
        <w:tblW w:w="11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612"/>
      </w:tblGrid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8717A0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CF119D" w:rsidRPr="00D23A15" w:rsidRDefault="00915697" w:rsidP="00421149">
            <w:pPr>
              <w:jc w:val="both"/>
              <w:rPr>
                <w:b/>
                <w:i/>
                <w:sz w:val="20"/>
                <w:szCs w:val="20"/>
              </w:rPr>
            </w:pPr>
            <w:r w:rsidRPr="00D23A15">
              <w:rPr>
                <w:b/>
                <w:sz w:val="20"/>
                <w:szCs w:val="20"/>
              </w:rPr>
              <w:t xml:space="preserve">№ </w:t>
            </w:r>
            <w:r w:rsidR="00421149">
              <w:rPr>
                <w:b/>
                <w:sz w:val="20"/>
                <w:szCs w:val="20"/>
              </w:rPr>
              <w:t>19</w:t>
            </w:r>
            <w:r w:rsidR="00A97842" w:rsidRPr="00421149">
              <w:rPr>
                <w:b/>
                <w:sz w:val="20"/>
                <w:szCs w:val="20"/>
              </w:rPr>
              <w:t xml:space="preserve"> </w:t>
            </w:r>
            <w:r w:rsidR="00203EB1" w:rsidRPr="00D23A15">
              <w:rPr>
                <w:b/>
                <w:sz w:val="20"/>
                <w:szCs w:val="20"/>
              </w:rPr>
              <w:t xml:space="preserve">від </w:t>
            </w:r>
            <w:r w:rsidR="00421149">
              <w:rPr>
                <w:b/>
                <w:sz w:val="20"/>
                <w:szCs w:val="20"/>
              </w:rPr>
              <w:t>09.01.2019</w:t>
            </w:r>
            <w:r w:rsidRPr="00D23A15">
              <w:rPr>
                <w:b/>
                <w:sz w:val="20"/>
                <w:szCs w:val="20"/>
              </w:rPr>
              <w:t xml:space="preserve"> р.</w:t>
            </w:r>
          </w:p>
        </w:tc>
      </w:tr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7612" w:type="dxa"/>
            <w:shd w:val="clear" w:color="auto" w:fill="auto"/>
          </w:tcPr>
          <w:p w:rsidR="00A32C8A" w:rsidRPr="00D23A15" w:rsidRDefault="008717A0" w:rsidP="009740D1">
            <w:pPr>
              <w:jc w:val="both"/>
              <w:rPr>
                <w:b/>
                <w:sz w:val="20"/>
                <w:szCs w:val="20"/>
              </w:rPr>
            </w:pPr>
            <w:r w:rsidRPr="00D23A15">
              <w:rPr>
                <w:b/>
                <w:sz w:val="20"/>
                <w:szCs w:val="20"/>
              </w:rPr>
              <w:t>ЄДИНИЙ КАБІНЕТ</w:t>
            </w:r>
          </w:p>
          <w:p w:rsidR="00E91E63" w:rsidRPr="00D23A15" w:rsidRDefault="00A32C8A" w:rsidP="009740D1">
            <w:pPr>
              <w:jc w:val="both"/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П</w:t>
            </w:r>
            <w:r w:rsidRPr="00D23A15">
              <w:rPr>
                <w:bCs/>
                <w:sz w:val="20"/>
                <w:szCs w:val="20"/>
              </w:rPr>
              <w:t xml:space="preserve">осилання на перелік організаторів відкритих торгів (аукціонів): </w:t>
            </w:r>
            <w:hyperlink r:id="rId5" w:history="1">
              <w:r w:rsidR="007C289D" w:rsidRPr="00D23A15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="005719A5" w:rsidRPr="00D23A15">
              <w:rPr>
                <w:sz w:val="20"/>
                <w:szCs w:val="20"/>
              </w:rPr>
              <w:t xml:space="preserve"> </w:t>
            </w:r>
          </w:p>
        </w:tc>
      </w:tr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D23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2" w:type="dxa"/>
            <w:shd w:val="clear" w:color="auto" w:fill="auto"/>
          </w:tcPr>
          <w:p w:rsidR="00CF119D" w:rsidRPr="00D23A15" w:rsidRDefault="00AD7065" w:rsidP="00EA1A30">
            <w:pPr>
              <w:jc w:val="both"/>
              <w:rPr>
                <w:bCs/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Ю</w:t>
            </w:r>
            <w:r w:rsidR="00EA1A30">
              <w:rPr>
                <w:sz w:val="20"/>
                <w:szCs w:val="20"/>
              </w:rPr>
              <w:t xml:space="preserve">ридичні особи та фізичні особи </w:t>
            </w:r>
          </w:p>
        </w:tc>
      </w:tr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C93B72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7612" w:type="dxa"/>
            <w:shd w:val="clear" w:color="auto" w:fill="auto"/>
          </w:tcPr>
          <w:p w:rsidR="00CF119D" w:rsidRPr="00D23A15" w:rsidRDefault="00AD7065" w:rsidP="0030638D">
            <w:pPr>
              <w:jc w:val="both"/>
              <w:rPr>
                <w:i/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 xml:space="preserve">5 %  від початкової </w:t>
            </w:r>
            <w:r w:rsidR="0030638D" w:rsidRPr="00D23A15">
              <w:rPr>
                <w:sz w:val="20"/>
                <w:szCs w:val="20"/>
              </w:rPr>
              <w:t xml:space="preserve">(стартової) </w:t>
            </w:r>
            <w:r w:rsidRPr="00D23A15">
              <w:rPr>
                <w:sz w:val="20"/>
                <w:szCs w:val="20"/>
              </w:rPr>
              <w:t xml:space="preserve">ціни </w:t>
            </w:r>
            <w:r w:rsidR="0030638D" w:rsidRPr="00D23A15">
              <w:rPr>
                <w:sz w:val="20"/>
                <w:szCs w:val="20"/>
              </w:rPr>
              <w:t>лотів</w:t>
            </w:r>
            <w:r w:rsidRPr="00D23A15">
              <w:rPr>
                <w:sz w:val="20"/>
                <w:szCs w:val="20"/>
              </w:rPr>
              <w:t>, без врахування ПДВ.</w:t>
            </w:r>
          </w:p>
        </w:tc>
      </w:tr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C93B72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612" w:type="dxa"/>
            <w:shd w:val="clear" w:color="auto" w:fill="auto"/>
          </w:tcPr>
          <w:p w:rsidR="00CF119D" w:rsidRPr="00D23A15" w:rsidRDefault="00EA1A30" w:rsidP="00C93B72">
            <w:pPr>
              <w:jc w:val="both"/>
              <w:rPr>
                <w:sz w:val="20"/>
                <w:szCs w:val="20"/>
              </w:rPr>
            </w:pPr>
            <w:r w:rsidRPr="00600795">
              <w:rPr>
                <w:sz w:val="19"/>
                <w:szCs w:val="19"/>
              </w:rPr>
              <w:t>Відкриті торги (аукціон) не можуть вважатися такими, що відбулися, у разі відсутності кроку аукціону у розрізі лотів.</w:t>
            </w:r>
          </w:p>
        </w:tc>
      </w:tr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C93B72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 xml:space="preserve">Банківські реквізити для </w:t>
            </w:r>
            <w:r w:rsidRPr="00D23A15">
              <w:rPr>
                <w:bCs/>
                <w:sz w:val="20"/>
                <w:szCs w:val="20"/>
              </w:rPr>
              <w:t xml:space="preserve">перерахування </w:t>
            </w:r>
            <w:r w:rsidRPr="00D23A15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926EB6" w:rsidRPr="00D23A15" w:rsidRDefault="00AD7065" w:rsidP="0048304E">
            <w:pPr>
              <w:jc w:val="both"/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D23A15">
              <w:rPr>
                <w:bCs/>
                <w:sz w:val="20"/>
                <w:szCs w:val="20"/>
              </w:rPr>
              <w:t>відкритих торгів (аукціонів)</w:t>
            </w:r>
            <w:r w:rsidRPr="00D23A15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23A15">
              <w:rPr>
                <w:bCs/>
                <w:sz w:val="20"/>
                <w:szCs w:val="20"/>
              </w:rPr>
              <w:t>відкритих торгів (аукціонів)</w:t>
            </w:r>
            <w:r w:rsidRPr="00D23A15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6" w:history="1">
              <w:r w:rsidRPr="00D23A15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F119D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F119D" w:rsidRPr="00D23A15" w:rsidRDefault="00CF119D" w:rsidP="00C93B72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7612" w:type="dxa"/>
            <w:shd w:val="clear" w:color="auto" w:fill="auto"/>
          </w:tcPr>
          <w:p w:rsidR="00CF119D" w:rsidRPr="00D23A15" w:rsidRDefault="00AD7065" w:rsidP="0048304E">
            <w:pPr>
              <w:jc w:val="both"/>
              <w:rPr>
                <w:i/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 xml:space="preserve">Крок аукціону – не менше 1 %  від початкової </w:t>
            </w:r>
            <w:r w:rsidR="0048304E" w:rsidRPr="00D23A15">
              <w:rPr>
                <w:sz w:val="20"/>
                <w:szCs w:val="20"/>
              </w:rPr>
              <w:t>(стартової) ціни лотів.</w:t>
            </w:r>
          </w:p>
        </w:tc>
      </w:tr>
      <w:tr w:rsidR="00AD7065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AD7065" w:rsidRPr="00D23A15" w:rsidRDefault="00AD7065" w:rsidP="00C93B72">
            <w:pPr>
              <w:rPr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AD7065" w:rsidRPr="00D23A15" w:rsidRDefault="00AD7065" w:rsidP="00C93B7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23A15">
              <w:rPr>
                <w:sz w:val="20"/>
                <w:szCs w:val="20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про конфіденційність http://torgi.fg.gov.ua/nda). Заявки подаються в паперовому та електронному вигляді на наступні адреси:</w:t>
            </w:r>
          </w:p>
          <w:p w:rsidR="00AD7065" w:rsidRPr="00D23A15" w:rsidRDefault="00AD7065" w:rsidP="00C93B7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23A15">
              <w:rPr>
                <w:sz w:val="20"/>
                <w:szCs w:val="20"/>
                <w:shd w:val="clear" w:color="auto" w:fill="FFFFFF"/>
              </w:rPr>
              <w:t xml:space="preserve">1) ФГВФО, 04053, м. Київ, вул. Січових Стрільців, будинок 17, та електронною поштою: </w:t>
            </w:r>
            <w:hyperlink r:id="rId7" w:history="1">
              <w:r w:rsidRPr="00D23A15">
                <w:rPr>
                  <w:rStyle w:val="a3"/>
                  <w:sz w:val="20"/>
                  <w:szCs w:val="20"/>
                  <w:shd w:val="clear" w:color="auto" w:fill="FFFFFF"/>
                </w:rPr>
                <w:t>clo@fg.gov.ua</w:t>
              </w:r>
            </w:hyperlink>
            <w:r w:rsidRPr="00D23A15">
              <w:rPr>
                <w:sz w:val="20"/>
                <w:szCs w:val="20"/>
                <w:shd w:val="clear" w:color="auto" w:fill="FFFFFF"/>
              </w:rPr>
              <w:t xml:space="preserve"> ;</w:t>
            </w:r>
          </w:p>
          <w:p w:rsidR="00AD7065" w:rsidRPr="00D23A15" w:rsidRDefault="00717718" w:rsidP="00F0751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23A15">
              <w:rPr>
                <w:sz w:val="20"/>
                <w:szCs w:val="20"/>
                <w:shd w:val="clear" w:color="auto" w:fill="FFFFFF"/>
              </w:rPr>
              <w:t>2) АТ «ЄВРОГАЗБАНК»</w:t>
            </w:r>
            <w:r w:rsidR="00AD7065" w:rsidRPr="00D23A15">
              <w:rPr>
                <w:sz w:val="20"/>
                <w:szCs w:val="20"/>
                <w:shd w:val="clear" w:color="auto" w:fill="FFFFFF"/>
              </w:rPr>
              <w:t xml:space="preserve">, 04073, м. Київ, </w:t>
            </w:r>
            <w:proofErr w:type="spellStart"/>
            <w:r w:rsidR="00AD7065" w:rsidRPr="00D23A15">
              <w:rPr>
                <w:sz w:val="20"/>
                <w:szCs w:val="20"/>
                <w:shd w:val="clear" w:color="auto" w:fill="FFFFFF"/>
              </w:rPr>
              <w:t>просп</w:t>
            </w:r>
            <w:proofErr w:type="spellEnd"/>
            <w:r w:rsidR="00AD7065" w:rsidRPr="00D23A15">
              <w:rPr>
                <w:sz w:val="20"/>
                <w:szCs w:val="20"/>
                <w:shd w:val="clear" w:color="auto" w:fill="FFFFFF"/>
              </w:rPr>
              <w:t xml:space="preserve">. Степана Бандери (Московський), буд. 16, </w:t>
            </w:r>
            <w:proofErr w:type="spellStart"/>
            <w:r w:rsidR="00AD7065" w:rsidRPr="00D23A15">
              <w:rPr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="00AD7065" w:rsidRPr="00D23A15">
              <w:rPr>
                <w:sz w:val="20"/>
                <w:szCs w:val="20"/>
                <w:shd w:val="clear" w:color="auto" w:fill="FFFFFF"/>
              </w:rPr>
              <w:t xml:space="preserve">. (044) 536-92-11, електронна пошта: </w:t>
            </w:r>
            <w:hyperlink r:id="rId8" w:history="1">
              <w:r w:rsidR="00AD7065" w:rsidRPr="00D23A15">
                <w:rPr>
                  <w:rStyle w:val="a3"/>
                  <w:sz w:val="20"/>
                  <w:szCs w:val="20"/>
                  <w:shd w:val="clear" w:color="auto" w:fill="FFFFFF"/>
                </w:rPr>
                <w:t>info@egb.kiev.ua</w:t>
              </w:r>
            </w:hyperlink>
            <w:r w:rsidR="00AD7065" w:rsidRPr="00D23A1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D7065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23A15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612" w:type="dxa"/>
            <w:shd w:val="clear" w:color="auto" w:fill="auto"/>
          </w:tcPr>
          <w:p w:rsidR="00AD7065" w:rsidRPr="00D23A15" w:rsidRDefault="00203EB1" w:rsidP="00AD7065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Радкевич Микола Васильович</w:t>
            </w:r>
            <w:r w:rsidR="00AD7065" w:rsidRPr="00D23A15">
              <w:rPr>
                <w:sz w:val="20"/>
                <w:szCs w:val="20"/>
              </w:rPr>
              <w:t xml:space="preserve">, </w:t>
            </w:r>
            <w:r w:rsidR="00717718" w:rsidRPr="00D23A15">
              <w:rPr>
                <w:sz w:val="20"/>
                <w:szCs w:val="20"/>
              </w:rPr>
              <w:t>АТ «ЄВРОГАЗБАНК»</w:t>
            </w:r>
            <w:r w:rsidR="00AD7065" w:rsidRPr="00D23A15">
              <w:rPr>
                <w:sz w:val="20"/>
                <w:szCs w:val="20"/>
              </w:rPr>
              <w:t xml:space="preserve">, 04073, м. Київ, </w:t>
            </w:r>
            <w:proofErr w:type="spellStart"/>
            <w:r w:rsidR="00AD7065" w:rsidRPr="00D23A15">
              <w:rPr>
                <w:sz w:val="20"/>
                <w:szCs w:val="20"/>
              </w:rPr>
              <w:t>просп</w:t>
            </w:r>
            <w:proofErr w:type="spellEnd"/>
            <w:r w:rsidR="00AD7065" w:rsidRPr="00D23A15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="00AD7065" w:rsidRPr="00D23A15">
              <w:rPr>
                <w:sz w:val="20"/>
                <w:szCs w:val="20"/>
              </w:rPr>
              <w:t>тел</w:t>
            </w:r>
            <w:proofErr w:type="spellEnd"/>
            <w:r w:rsidR="00AD7065" w:rsidRPr="00D23A15">
              <w:rPr>
                <w:sz w:val="20"/>
                <w:szCs w:val="20"/>
              </w:rPr>
              <w:t xml:space="preserve">. (044) 536-92-11, електронна пошта: </w:t>
            </w:r>
            <w:hyperlink r:id="rId9" w:history="1">
              <w:r w:rsidRPr="00D23A15">
                <w:rPr>
                  <w:rStyle w:val="a3"/>
                  <w:sz w:val="20"/>
                  <w:szCs w:val="20"/>
                  <w:lang w:val="en-US"/>
                </w:rPr>
                <w:t>rmv</w:t>
              </w:r>
              <w:r w:rsidRPr="00D23A1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D23A15">
                <w:rPr>
                  <w:rStyle w:val="a3"/>
                  <w:sz w:val="20"/>
                  <w:szCs w:val="20"/>
                  <w:lang w:val="en-US"/>
                </w:rPr>
                <w:t>egb</w:t>
              </w:r>
              <w:r w:rsidRPr="00D23A15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D23A15">
                <w:rPr>
                  <w:rStyle w:val="a3"/>
                  <w:sz w:val="20"/>
                  <w:szCs w:val="20"/>
                  <w:lang w:val="en-US"/>
                </w:rPr>
                <w:t>kiev</w:t>
              </w:r>
              <w:r w:rsidRPr="00D23A1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D23A15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AD7065" w:rsidRPr="00D23A15" w:rsidRDefault="00AD7065" w:rsidP="00AD7065">
            <w:pPr>
              <w:jc w:val="both"/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 xml:space="preserve">Шестакова Ірина Юріївна, 04073, м. Київ, </w:t>
            </w:r>
            <w:proofErr w:type="spellStart"/>
            <w:r w:rsidRPr="00D23A15">
              <w:rPr>
                <w:sz w:val="20"/>
                <w:szCs w:val="20"/>
              </w:rPr>
              <w:t>просп</w:t>
            </w:r>
            <w:proofErr w:type="spellEnd"/>
            <w:r w:rsidRPr="00D23A15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D23A15">
              <w:rPr>
                <w:sz w:val="20"/>
                <w:szCs w:val="20"/>
              </w:rPr>
              <w:t>тел</w:t>
            </w:r>
            <w:proofErr w:type="spellEnd"/>
            <w:r w:rsidRPr="00D23A15">
              <w:rPr>
                <w:sz w:val="20"/>
                <w:szCs w:val="20"/>
              </w:rPr>
              <w:t>.</w:t>
            </w:r>
            <w:r w:rsidR="00F07516" w:rsidRPr="00D23A15">
              <w:rPr>
                <w:sz w:val="20"/>
                <w:szCs w:val="20"/>
              </w:rPr>
              <w:t xml:space="preserve"> (044) 536-92-11</w:t>
            </w:r>
            <w:r w:rsidRPr="00D23A15">
              <w:rPr>
                <w:sz w:val="20"/>
                <w:szCs w:val="20"/>
              </w:rPr>
              <w:t xml:space="preserve">, електронна пошта: </w:t>
            </w:r>
            <w:hyperlink r:id="rId10" w:history="1">
              <w:r w:rsidRPr="00D23A15">
                <w:rPr>
                  <w:rStyle w:val="a3"/>
                  <w:sz w:val="20"/>
                  <w:szCs w:val="20"/>
                </w:rPr>
                <w:t>Shestakova@egb.kiev.ua</w:t>
              </w:r>
            </w:hyperlink>
          </w:p>
        </w:tc>
      </w:tr>
      <w:tr w:rsidR="00AD7065" w:rsidRPr="00D23A15" w:rsidTr="0048304E">
        <w:trPr>
          <w:trHeight w:val="142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AD7065" w:rsidRPr="00D23A15" w:rsidRDefault="00346B2A" w:rsidP="0068228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04.02.2019 </w:t>
            </w:r>
            <w:r w:rsidR="00854F1E" w:rsidRPr="00D23A15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р</w:t>
            </w:r>
            <w:r w:rsidR="0048304E" w:rsidRPr="00D23A15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D7065" w:rsidRPr="00D23A15" w:rsidTr="0048304E">
        <w:trPr>
          <w:trHeight w:val="699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612" w:type="dxa"/>
            <w:shd w:val="clear" w:color="auto" w:fill="auto"/>
          </w:tcPr>
          <w:p w:rsidR="0048304E" w:rsidRPr="00D23A15" w:rsidRDefault="0048304E" w:rsidP="0048304E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Електронний аукціон розпочинається в проміжок часу з 9-30 год. до 10-00 год. Етапи проведення електронного аукціону та їх тривалість:</w:t>
            </w:r>
          </w:p>
          <w:p w:rsidR="0048304E" w:rsidRPr="00D23A15" w:rsidRDefault="0048304E" w:rsidP="0048304E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1.1. Автоматичне покрокове зниження ціни лоту – розпочинається в проміжок часу з 9-30 год.  до 10-00 год. та завершується в проміжок часу з 16-15 год. до 16-45 год. (загальна тривалість складає 6 годин 45 хвилин);</w:t>
            </w:r>
          </w:p>
          <w:p w:rsidR="0048304E" w:rsidRPr="00D23A15" w:rsidRDefault="0048304E" w:rsidP="0048304E">
            <w:pPr>
              <w:rPr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>1.2. Етап подання цінових пропозицій  - з 16-15 год. до 17-00 год. (загальна тривалість складає 15 хвилин) :</w:t>
            </w:r>
          </w:p>
          <w:p w:rsidR="0048304E" w:rsidRPr="00D23A15" w:rsidRDefault="0048304E" w:rsidP="0048304E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AD7065" w:rsidRPr="00D23A15" w:rsidRDefault="0048304E" w:rsidP="0048304E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AD7065" w:rsidRPr="00D23A15" w:rsidTr="0048304E">
        <w:trPr>
          <w:trHeight w:val="382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48304E" w:rsidRPr="00D23A15" w:rsidRDefault="0048304E" w:rsidP="0048304E">
            <w:pPr>
              <w:jc w:val="both"/>
              <w:rPr>
                <w:bCs/>
                <w:i/>
                <w:sz w:val="20"/>
                <w:szCs w:val="20"/>
              </w:rPr>
            </w:pPr>
            <w:r w:rsidRPr="00D23A15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AD7065" w:rsidRPr="00D23A15" w:rsidRDefault="0048304E" w:rsidP="00346B2A">
            <w:pPr>
              <w:rPr>
                <w:bCs/>
                <w:i/>
                <w:sz w:val="20"/>
                <w:szCs w:val="20"/>
              </w:rPr>
            </w:pPr>
            <w:r w:rsidRPr="00D23A15">
              <w:rPr>
                <w:bCs/>
                <w:i/>
                <w:sz w:val="20"/>
                <w:szCs w:val="20"/>
              </w:rPr>
              <w:t>Кінцевий термін прийняття заяв:</w:t>
            </w:r>
            <w:r w:rsidR="00854F1E" w:rsidRPr="00D23A15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="00346B2A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04.02.2019 </w:t>
            </w:r>
            <w:r w:rsidR="00854F1E" w:rsidRPr="00D23A15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р</w:t>
            </w:r>
            <w:r w:rsidR="00854F1E" w:rsidRPr="00D23A15">
              <w:rPr>
                <w:b/>
                <w:bCs/>
                <w:i/>
                <w:sz w:val="20"/>
                <w:szCs w:val="20"/>
              </w:rPr>
              <w:t>.</w:t>
            </w:r>
            <w:r w:rsidRPr="00D23A15">
              <w:rPr>
                <w:b/>
                <w:bCs/>
                <w:i/>
                <w:sz w:val="20"/>
                <w:szCs w:val="20"/>
              </w:rPr>
              <w:t xml:space="preserve"> до 1</w:t>
            </w:r>
            <w:r w:rsidR="00203EB1" w:rsidRPr="00D23A15">
              <w:rPr>
                <w:b/>
                <w:bCs/>
                <w:i/>
                <w:sz w:val="20"/>
                <w:szCs w:val="20"/>
                <w:lang w:val="ru-RU"/>
              </w:rPr>
              <w:t>6</w:t>
            </w:r>
            <w:r w:rsidRPr="00D23A15">
              <w:rPr>
                <w:b/>
                <w:bCs/>
                <w:i/>
                <w:sz w:val="20"/>
                <w:szCs w:val="20"/>
              </w:rPr>
              <w:t>:00</w:t>
            </w:r>
          </w:p>
        </w:tc>
      </w:tr>
      <w:tr w:rsidR="00AD7065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sz w:val="20"/>
                <w:szCs w:val="20"/>
              </w:rPr>
              <w:t xml:space="preserve">Електронна адреса для доступу до </w:t>
            </w:r>
            <w:r w:rsidRPr="00D23A15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AD7065" w:rsidRPr="00D23A15" w:rsidRDefault="00AF31FD" w:rsidP="00C93B72">
            <w:pPr>
              <w:jc w:val="both"/>
              <w:rPr>
                <w:bCs/>
                <w:sz w:val="20"/>
                <w:szCs w:val="20"/>
              </w:rPr>
            </w:pPr>
            <w:hyperlink r:id="rId11" w:history="1">
              <w:r w:rsidR="00AD7065" w:rsidRPr="00D23A15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AD7065" w:rsidRPr="00D23A15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</w:p>
        </w:tc>
      </w:tr>
      <w:tr w:rsidR="00AD7065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rPr>
                <w:bCs/>
                <w:sz w:val="20"/>
                <w:szCs w:val="20"/>
              </w:rPr>
            </w:pPr>
            <w:r w:rsidRPr="00D23A15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7612" w:type="dxa"/>
            <w:shd w:val="clear" w:color="auto" w:fill="auto"/>
          </w:tcPr>
          <w:p w:rsidR="0048304E" w:rsidRPr="00D23A15" w:rsidRDefault="00346B2A" w:rsidP="00C93B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04.02.2019 </w:t>
            </w:r>
            <w:r w:rsidR="00854F1E" w:rsidRPr="00D23A15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р</w:t>
            </w:r>
            <w:r w:rsidR="00854F1E" w:rsidRPr="00D23A15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="00203EB1" w:rsidRPr="00D23A15">
              <w:rPr>
                <w:b/>
                <w:bCs/>
                <w:i/>
                <w:sz w:val="20"/>
                <w:szCs w:val="20"/>
              </w:rPr>
              <w:t>до 1</w:t>
            </w:r>
            <w:r w:rsidR="00203EB1" w:rsidRPr="00D23A15">
              <w:rPr>
                <w:b/>
                <w:bCs/>
                <w:i/>
                <w:sz w:val="20"/>
                <w:szCs w:val="20"/>
                <w:lang w:val="ru-RU"/>
              </w:rPr>
              <w:t>6</w:t>
            </w:r>
            <w:r w:rsidR="00203EB1" w:rsidRPr="00D23A15">
              <w:rPr>
                <w:b/>
                <w:bCs/>
                <w:i/>
                <w:sz w:val="20"/>
                <w:szCs w:val="20"/>
              </w:rPr>
              <w:t>:00</w:t>
            </w:r>
          </w:p>
          <w:p w:rsidR="00AD7065" w:rsidRPr="00D23A15" w:rsidRDefault="00E10968" w:rsidP="00C93B7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23A15">
              <w:rPr>
                <w:bCs/>
                <w:sz w:val="20"/>
                <w:szCs w:val="20"/>
                <w:shd w:val="clear" w:color="auto" w:fill="FFFFFF"/>
              </w:rPr>
              <w:lastRenderedPageBreak/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D7065" w:rsidRPr="00D23A15" w:rsidTr="00197166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D7065" w:rsidRPr="00D23A15" w:rsidRDefault="00AD7065" w:rsidP="00C93B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D23A1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7612" w:type="dxa"/>
            <w:shd w:val="clear" w:color="auto" w:fill="auto"/>
          </w:tcPr>
          <w:p w:rsidR="00AD7065" w:rsidRPr="00D23A15" w:rsidRDefault="00E10968" w:rsidP="00C93B72">
            <w:pPr>
              <w:jc w:val="both"/>
              <w:rPr>
                <w:bCs/>
                <w:i/>
                <w:sz w:val="20"/>
                <w:szCs w:val="20"/>
              </w:rPr>
            </w:pPr>
            <w:r w:rsidRPr="00D23A15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D7065" w:rsidRPr="00D23A15" w:rsidTr="00197166">
        <w:trPr>
          <w:trHeight w:val="20"/>
          <w:jc w:val="center"/>
        </w:trPr>
        <w:tc>
          <w:tcPr>
            <w:tcW w:w="11406" w:type="dxa"/>
            <w:gridSpan w:val="2"/>
            <w:shd w:val="clear" w:color="auto" w:fill="auto"/>
            <w:vAlign w:val="center"/>
          </w:tcPr>
          <w:p w:rsidR="00AD7065" w:rsidRPr="00D23A15" w:rsidRDefault="00AD7065" w:rsidP="00480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D23A1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23A15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23A1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31E42" w:rsidRPr="00D23A15" w:rsidRDefault="00831E42" w:rsidP="00507226">
      <w:pPr>
        <w:rPr>
          <w:b/>
          <w:sz w:val="20"/>
          <w:szCs w:val="20"/>
        </w:rPr>
      </w:pPr>
      <w:bookmarkStart w:id="0" w:name="_GoBack"/>
      <w:bookmarkEnd w:id="0"/>
    </w:p>
    <w:sectPr w:rsidR="00831E42" w:rsidRPr="00D23A15" w:rsidSect="00197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ED5"/>
    <w:multiLevelType w:val="hybridMultilevel"/>
    <w:tmpl w:val="6CAA44EA"/>
    <w:lvl w:ilvl="0" w:tplc="5D226AD2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60417AD1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6"/>
    <w:rsid w:val="00022F0F"/>
    <w:rsid w:val="00030411"/>
    <w:rsid w:val="0003088D"/>
    <w:rsid w:val="00030E36"/>
    <w:rsid w:val="00031215"/>
    <w:rsid w:val="00046241"/>
    <w:rsid w:val="00055F60"/>
    <w:rsid w:val="0006699B"/>
    <w:rsid w:val="000A35C0"/>
    <w:rsid w:val="000A442E"/>
    <w:rsid w:val="000F3510"/>
    <w:rsid w:val="00104F8E"/>
    <w:rsid w:val="001125B1"/>
    <w:rsid w:val="0011502A"/>
    <w:rsid w:val="00116AAD"/>
    <w:rsid w:val="001308FF"/>
    <w:rsid w:val="001367AE"/>
    <w:rsid w:val="0014150A"/>
    <w:rsid w:val="00176ECF"/>
    <w:rsid w:val="0018623E"/>
    <w:rsid w:val="001914F4"/>
    <w:rsid w:val="00197166"/>
    <w:rsid w:val="001A34FE"/>
    <w:rsid w:val="001A7217"/>
    <w:rsid w:val="002039DE"/>
    <w:rsid w:val="00203EB1"/>
    <w:rsid w:val="00222BF5"/>
    <w:rsid w:val="002256FA"/>
    <w:rsid w:val="002328B5"/>
    <w:rsid w:val="00232A00"/>
    <w:rsid w:val="00247F37"/>
    <w:rsid w:val="00255634"/>
    <w:rsid w:val="0025736F"/>
    <w:rsid w:val="002608C2"/>
    <w:rsid w:val="00263AEB"/>
    <w:rsid w:val="00270F62"/>
    <w:rsid w:val="00271A85"/>
    <w:rsid w:val="00274C18"/>
    <w:rsid w:val="00296E9D"/>
    <w:rsid w:val="002A0D19"/>
    <w:rsid w:val="002A3924"/>
    <w:rsid w:val="002B0A22"/>
    <w:rsid w:val="002B5360"/>
    <w:rsid w:val="002B7C9B"/>
    <w:rsid w:val="002C0CC3"/>
    <w:rsid w:val="002C2094"/>
    <w:rsid w:val="002C6296"/>
    <w:rsid w:val="002D58E8"/>
    <w:rsid w:val="002E6BC7"/>
    <w:rsid w:val="00302002"/>
    <w:rsid w:val="0030638D"/>
    <w:rsid w:val="0031743F"/>
    <w:rsid w:val="0032507B"/>
    <w:rsid w:val="00327F16"/>
    <w:rsid w:val="00336595"/>
    <w:rsid w:val="00346B2A"/>
    <w:rsid w:val="0035391B"/>
    <w:rsid w:val="00354CD3"/>
    <w:rsid w:val="00381C62"/>
    <w:rsid w:val="00382CD8"/>
    <w:rsid w:val="00383E68"/>
    <w:rsid w:val="00394DDD"/>
    <w:rsid w:val="003951DB"/>
    <w:rsid w:val="003957E8"/>
    <w:rsid w:val="003A78B3"/>
    <w:rsid w:val="003B321C"/>
    <w:rsid w:val="003B6D7E"/>
    <w:rsid w:val="003C5F72"/>
    <w:rsid w:val="003D6072"/>
    <w:rsid w:val="003E455B"/>
    <w:rsid w:val="003F0937"/>
    <w:rsid w:val="003F5E4B"/>
    <w:rsid w:val="004015C0"/>
    <w:rsid w:val="00403234"/>
    <w:rsid w:val="004153F6"/>
    <w:rsid w:val="00421149"/>
    <w:rsid w:val="00422A6A"/>
    <w:rsid w:val="004252F2"/>
    <w:rsid w:val="004673CD"/>
    <w:rsid w:val="0047358D"/>
    <w:rsid w:val="004804AF"/>
    <w:rsid w:val="0048304E"/>
    <w:rsid w:val="004A268F"/>
    <w:rsid w:val="004A61F4"/>
    <w:rsid w:val="004A740C"/>
    <w:rsid w:val="004B674C"/>
    <w:rsid w:val="004C211B"/>
    <w:rsid w:val="004D554B"/>
    <w:rsid w:val="004F0CA4"/>
    <w:rsid w:val="004F3696"/>
    <w:rsid w:val="004F3A3F"/>
    <w:rsid w:val="004F4AF8"/>
    <w:rsid w:val="00505304"/>
    <w:rsid w:val="00507087"/>
    <w:rsid w:val="00507226"/>
    <w:rsid w:val="00510D77"/>
    <w:rsid w:val="005310A6"/>
    <w:rsid w:val="0053327D"/>
    <w:rsid w:val="00554415"/>
    <w:rsid w:val="0056030F"/>
    <w:rsid w:val="005637CF"/>
    <w:rsid w:val="005719A5"/>
    <w:rsid w:val="005F28C2"/>
    <w:rsid w:val="00604F56"/>
    <w:rsid w:val="00611535"/>
    <w:rsid w:val="00611703"/>
    <w:rsid w:val="006130B0"/>
    <w:rsid w:val="00614127"/>
    <w:rsid w:val="0064030B"/>
    <w:rsid w:val="00645602"/>
    <w:rsid w:val="006460DB"/>
    <w:rsid w:val="00671056"/>
    <w:rsid w:val="00682282"/>
    <w:rsid w:val="00685C12"/>
    <w:rsid w:val="006A4EB5"/>
    <w:rsid w:val="006D6E4E"/>
    <w:rsid w:val="006E03D3"/>
    <w:rsid w:val="006F0AB3"/>
    <w:rsid w:val="006F359E"/>
    <w:rsid w:val="00717718"/>
    <w:rsid w:val="00727DD4"/>
    <w:rsid w:val="007355C2"/>
    <w:rsid w:val="00760130"/>
    <w:rsid w:val="00765106"/>
    <w:rsid w:val="00766EDE"/>
    <w:rsid w:val="00770AB8"/>
    <w:rsid w:val="00780BCB"/>
    <w:rsid w:val="00784C13"/>
    <w:rsid w:val="007B5574"/>
    <w:rsid w:val="007B5C97"/>
    <w:rsid w:val="007C289D"/>
    <w:rsid w:val="007E6C38"/>
    <w:rsid w:val="007F02E5"/>
    <w:rsid w:val="00800C20"/>
    <w:rsid w:val="00810E95"/>
    <w:rsid w:val="008212E0"/>
    <w:rsid w:val="00831E42"/>
    <w:rsid w:val="00837EF0"/>
    <w:rsid w:val="00854F1E"/>
    <w:rsid w:val="0085727A"/>
    <w:rsid w:val="008717A0"/>
    <w:rsid w:val="008779D6"/>
    <w:rsid w:val="00880F01"/>
    <w:rsid w:val="00895F5D"/>
    <w:rsid w:val="0089714D"/>
    <w:rsid w:val="008C21F4"/>
    <w:rsid w:val="008F7660"/>
    <w:rsid w:val="0090695C"/>
    <w:rsid w:val="0090700F"/>
    <w:rsid w:val="00915697"/>
    <w:rsid w:val="00926EB6"/>
    <w:rsid w:val="00940B0A"/>
    <w:rsid w:val="009468DA"/>
    <w:rsid w:val="00964F4B"/>
    <w:rsid w:val="00966F53"/>
    <w:rsid w:val="009740D1"/>
    <w:rsid w:val="009779F6"/>
    <w:rsid w:val="00983B49"/>
    <w:rsid w:val="00990C8B"/>
    <w:rsid w:val="009A6181"/>
    <w:rsid w:val="009B2851"/>
    <w:rsid w:val="009B2BE8"/>
    <w:rsid w:val="009B58BF"/>
    <w:rsid w:val="009C6EDC"/>
    <w:rsid w:val="009E426C"/>
    <w:rsid w:val="009F13BE"/>
    <w:rsid w:val="00A22258"/>
    <w:rsid w:val="00A32C8A"/>
    <w:rsid w:val="00A405F0"/>
    <w:rsid w:val="00A424B5"/>
    <w:rsid w:val="00A55AA1"/>
    <w:rsid w:val="00A631F5"/>
    <w:rsid w:val="00A66836"/>
    <w:rsid w:val="00A742DF"/>
    <w:rsid w:val="00A97842"/>
    <w:rsid w:val="00AA02B4"/>
    <w:rsid w:val="00AA1B62"/>
    <w:rsid w:val="00AB14EE"/>
    <w:rsid w:val="00AB5E75"/>
    <w:rsid w:val="00AC046B"/>
    <w:rsid w:val="00AC06DC"/>
    <w:rsid w:val="00AD6E7A"/>
    <w:rsid w:val="00AD7065"/>
    <w:rsid w:val="00AE22CA"/>
    <w:rsid w:val="00AF17E5"/>
    <w:rsid w:val="00AF31FD"/>
    <w:rsid w:val="00AF49A0"/>
    <w:rsid w:val="00B003AB"/>
    <w:rsid w:val="00B233EF"/>
    <w:rsid w:val="00B3118E"/>
    <w:rsid w:val="00B60A55"/>
    <w:rsid w:val="00B67489"/>
    <w:rsid w:val="00B67927"/>
    <w:rsid w:val="00B97898"/>
    <w:rsid w:val="00BC524B"/>
    <w:rsid w:val="00BC53DA"/>
    <w:rsid w:val="00BD66E1"/>
    <w:rsid w:val="00C01179"/>
    <w:rsid w:val="00C01F34"/>
    <w:rsid w:val="00C0483C"/>
    <w:rsid w:val="00C11FA1"/>
    <w:rsid w:val="00C30651"/>
    <w:rsid w:val="00C32BFB"/>
    <w:rsid w:val="00C34FBB"/>
    <w:rsid w:val="00C415D3"/>
    <w:rsid w:val="00C56E03"/>
    <w:rsid w:val="00C6774D"/>
    <w:rsid w:val="00C772A9"/>
    <w:rsid w:val="00C82BCD"/>
    <w:rsid w:val="00C83209"/>
    <w:rsid w:val="00C90447"/>
    <w:rsid w:val="00C9372B"/>
    <w:rsid w:val="00CB3FC7"/>
    <w:rsid w:val="00CB5662"/>
    <w:rsid w:val="00CF119D"/>
    <w:rsid w:val="00D00A4A"/>
    <w:rsid w:val="00D06281"/>
    <w:rsid w:val="00D0663C"/>
    <w:rsid w:val="00D124BE"/>
    <w:rsid w:val="00D23A15"/>
    <w:rsid w:val="00D330F4"/>
    <w:rsid w:val="00D33E05"/>
    <w:rsid w:val="00D34BFF"/>
    <w:rsid w:val="00D35A73"/>
    <w:rsid w:val="00D53067"/>
    <w:rsid w:val="00D63EDF"/>
    <w:rsid w:val="00D6553C"/>
    <w:rsid w:val="00D65EBB"/>
    <w:rsid w:val="00D72C3B"/>
    <w:rsid w:val="00D77079"/>
    <w:rsid w:val="00D91D97"/>
    <w:rsid w:val="00DB61AE"/>
    <w:rsid w:val="00DD5B2B"/>
    <w:rsid w:val="00DD70B4"/>
    <w:rsid w:val="00E10968"/>
    <w:rsid w:val="00E179DE"/>
    <w:rsid w:val="00E433A0"/>
    <w:rsid w:val="00E44AB2"/>
    <w:rsid w:val="00E71914"/>
    <w:rsid w:val="00E7509F"/>
    <w:rsid w:val="00E91E63"/>
    <w:rsid w:val="00EA1A30"/>
    <w:rsid w:val="00EA3035"/>
    <w:rsid w:val="00EB6C5F"/>
    <w:rsid w:val="00EC6BC3"/>
    <w:rsid w:val="00ED49AD"/>
    <w:rsid w:val="00ED5545"/>
    <w:rsid w:val="00EE526D"/>
    <w:rsid w:val="00EF1E11"/>
    <w:rsid w:val="00F01480"/>
    <w:rsid w:val="00F02F3E"/>
    <w:rsid w:val="00F03343"/>
    <w:rsid w:val="00F07516"/>
    <w:rsid w:val="00F13582"/>
    <w:rsid w:val="00F24D76"/>
    <w:rsid w:val="00F25129"/>
    <w:rsid w:val="00F364F7"/>
    <w:rsid w:val="00F45BE5"/>
    <w:rsid w:val="00F636C3"/>
    <w:rsid w:val="00F673C2"/>
    <w:rsid w:val="00F72AF1"/>
    <w:rsid w:val="00F76DB0"/>
    <w:rsid w:val="00F93C3F"/>
    <w:rsid w:val="00FA2667"/>
    <w:rsid w:val="00FB06A4"/>
    <w:rsid w:val="00FB0D68"/>
    <w:rsid w:val="00FB30A8"/>
    <w:rsid w:val="00FC2949"/>
    <w:rsid w:val="00FD095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45F4C-F334-46B7-9E85-C8A2879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7B5C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A32C8A"/>
    <w:pPr>
      <w:spacing w:before="100" w:beforeAutospacing="1" w:after="100" w:afterAutospacing="1"/>
    </w:pPr>
    <w:rPr>
      <w:lang w:val="ru-RU"/>
    </w:rPr>
  </w:style>
  <w:style w:type="paragraph" w:styleId="ab">
    <w:name w:val="List Paragraph"/>
    <w:basedOn w:val="a"/>
    <w:uiPriority w:val="34"/>
    <w:qFormat/>
    <w:rsid w:val="00483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b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o@fg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mailto:Shestakova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v@egb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3149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Бобилєва Олена</cp:lastModifiedBy>
  <cp:revision>29</cp:revision>
  <cp:lastPrinted>2017-12-13T15:35:00Z</cp:lastPrinted>
  <dcterms:created xsi:type="dcterms:W3CDTF">2018-06-22T07:28:00Z</dcterms:created>
  <dcterms:modified xsi:type="dcterms:W3CDTF">2019-01-11T07:45:00Z</dcterms:modified>
</cp:coreProperties>
</file>