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74DD4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974DD4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974DD4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974DD4" w:rsidRDefault="00715FA9" w:rsidP="00715FA9">
      <w:pPr>
        <w:jc w:val="center"/>
        <w:rPr>
          <w:b/>
          <w:sz w:val="22"/>
          <w:szCs w:val="22"/>
        </w:rPr>
      </w:pPr>
      <w:r w:rsidRPr="00974DD4">
        <w:rPr>
          <w:b/>
          <w:sz w:val="22"/>
          <w:szCs w:val="22"/>
        </w:rPr>
        <w:t>ПАСПОРТ ВІДКРИТИХ ТОРГІВ (АУКЦІОНУ)</w:t>
      </w:r>
    </w:p>
    <w:p w:rsidR="00715FA9" w:rsidRPr="00974DD4" w:rsidRDefault="00715FA9" w:rsidP="001D5B1D">
      <w:pPr>
        <w:jc w:val="center"/>
        <w:rPr>
          <w:sz w:val="22"/>
          <w:szCs w:val="22"/>
          <w:lang w:val="ru-RU"/>
        </w:rPr>
      </w:pPr>
      <w:r w:rsidRPr="00974DD4">
        <w:rPr>
          <w:b/>
          <w:sz w:val="22"/>
          <w:szCs w:val="22"/>
        </w:rPr>
        <w:t xml:space="preserve">з продажу </w:t>
      </w:r>
      <w:r w:rsidR="00FD2745">
        <w:rPr>
          <w:b/>
          <w:sz w:val="22"/>
          <w:szCs w:val="22"/>
        </w:rPr>
        <w:t>майна</w:t>
      </w:r>
      <w:r w:rsidRPr="00974DD4">
        <w:rPr>
          <w:b/>
          <w:sz w:val="22"/>
          <w:szCs w:val="22"/>
        </w:rPr>
        <w:t xml:space="preserve"> </w:t>
      </w:r>
      <w:r w:rsidRPr="00974DD4">
        <w:rPr>
          <w:i/>
          <w:sz w:val="22"/>
          <w:szCs w:val="22"/>
        </w:rPr>
        <w:t>(</w:t>
      </w:r>
      <w:r w:rsidR="00F92949" w:rsidRPr="00974DD4">
        <w:rPr>
          <w:i/>
          <w:sz w:val="22"/>
          <w:szCs w:val="22"/>
          <w:lang w:val="ru-RU"/>
        </w:rPr>
        <w:t>АТ Дельта Банк</w:t>
      </w:r>
      <w:r w:rsidRPr="00974DD4">
        <w:rPr>
          <w:i/>
          <w:sz w:val="22"/>
          <w:szCs w:val="22"/>
        </w:rPr>
        <w:t>)</w:t>
      </w:r>
    </w:p>
    <w:p w:rsidR="00715FA9" w:rsidRPr="00974DD4" w:rsidRDefault="00715FA9" w:rsidP="001D5B1D">
      <w:pPr>
        <w:ind w:firstLine="708"/>
        <w:jc w:val="both"/>
        <w:rPr>
          <w:sz w:val="22"/>
          <w:szCs w:val="22"/>
          <w:lang w:val="ru-RU"/>
        </w:rPr>
      </w:pPr>
      <w:r w:rsidRPr="00974DD4">
        <w:rPr>
          <w:sz w:val="22"/>
          <w:szCs w:val="22"/>
        </w:rPr>
        <w:t>Фонд гарантування вкладів фізичних осіб повідомляє про проведення відкритих торгів (аукці</w:t>
      </w:r>
      <w:r w:rsidR="00244FCB">
        <w:rPr>
          <w:sz w:val="22"/>
          <w:szCs w:val="22"/>
        </w:rPr>
        <w:t>ону) з продажу наступного иайна</w:t>
      </w:r>
      <w:r w:rsidRPr="00974DD4">
        <w:rPr>
          <w:sz w:val="22"/>
          <w:szCs w:val="22"/>
        </w:rPr>
        <w:t xml:space="preserve">, що обліковуються на балансі </w:t>
      </w:r>
      <w:r w:rsidRPr="00974DD4">
        <w:rPr>
          <w:i/>
          <w:sz w:val="22"/>
          <w:szCs w:val="22"/>
        </w:rPr>
        <w:t>(</w:t>
      </w:r>
      <w:r w:rsidR="004B3EB5" w:rsidRPr="00974DD4">
        <w:rPr>
          <w:i/>
          <w:sz w:val="22"/>
          <w:szCs w:val="22"/>
          <w:lang w:val="ru-RU"/>
        </w:rPr>
        <w:t>АТ Дельта Банк</w:t>
      </w:r>
      <w:r w:rsidRPr="00974DD4">
        <w:rPr>
          <w:i/>
          <w:sz w:val="22"/>
          <w:szCs w:val="22"/>
        </w:rPr>
        <w:t>)</w:t>
      </w:r>
      <w:r w:rsidRPr="00974DD4">
        <w:rPr>
          <w:sz w:val="22"/>
          <w:szCs w:val="22"/>
        </w:rPr>
        <w:t>:</w:t>
      </w:r>
    </w:p>
    <w:tbl>
      <w:tblPr>
        <w:tblW w:w="543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475"/>
        <w:gridCol w:w="2320"/>
        <w:gridCol w:w="226"/>
        <w:gridCol w:w="1228"/>
        <w:gridCol w:w="1371"/>
        <w:gridCol w:w="3527"/>
        <w:gridCol w:w="229"/>
      </w:tblGrid>
      <w:tr w:rsidR="00715FA9" w:rsidRPr="00CF4474" w:rsidTr="00AD6BA8">
        <w:trPr>
          <w:gridBefore w:val="1"/>
          <w:wBefore w:w="161" w:type="pct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CF4474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CF4474" w:rsidRDefault="00715FA9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F4474" w:rsidRDefault="00244FCB" w:rsidP="00244FCB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</w:t>
            </w:r>
            <w:r w:rsidR="00715FA9"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/</w:t>
            </w:r>
            <w:r w:rsidR="00715FA9"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="00715FA9"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стислий опис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F4474" w:rsidRDefault="003939B4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</w:t>
            </w:r>
            <w:r w:rsidR="00135221"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CF4474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F4474" w:rsidRDefault="00715FA9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F4474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F4474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07EBA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BA" w:rsidRPr="00943CDE" w:rsidRDefault="00AC4B82" w:rsidP="0046230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C4B82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Q82426b9841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BA" w:rsidRPr="003214D9" w:rsidRDefault="00107EBA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107EBA" w:rsidRPr="003214D9" w:rsidRDefault="00107EBA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107EBA" w:rsidRPr="003214D9" w:rsidRDefault="00107EBA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6230E" w:rsidRPr="003214D9" w:rsidRDefault="0046230E" w:rsidP="0046230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9,7721 га, Бузівська сільрада, Києво-Святошинський р-н, Київська обл. Кадастровий номер 3222480800:08:003:0524</w:t>
            </w:r>
          </w:p>
          <w:p w:rsidR="0046230E" w:rsidRPr="003214D9" w:rsidRDefault="0046230E" w:rsidP="0046230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Призначення земельної ділянки: для ведення особистого селянського господарства </w:t>
            </w:r>
          </w:p>
          <w:p w:rsidR="00107EBA" w:rsidRPr="003214D9" w:rsidRDefault="0046230E" w:rsidP="0046230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(інв. № 402419)</w:t>
            </w:r>
          </w:p>
          <w:p w:rsidR="00107EBA" w:rsidRPr="003214D9" w:rsidRDefault="00107EBA" w:rsidP="00E467E1">
            <w:pPr>
              <w:jc w:val="center"/>
              <w:rPr>
                <w:sz w:val="22"/>
                <w:szCs w:val="22"/>
              </w:rPr>
            </w:pPr>
          </w:p>
          <w:p w:rsidR="00107EBA" w:rsidRPr="003214D9" w:rsidRDefault="00107EBA" w:rsidP="00E467E1">
            <w:pPr>
              <w:jc w:val="center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A" w:rsidRPr="00CF4474" w:rsidRDefault="00107EBA" w:rsidP="00E467E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FE1C23"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 w:rsid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="00FE1C23"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BA" w:rsidRPr="0046230E" w:rsidRDefault="00462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1 809 744,93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7" w:history="1">
              <w:r w:rsidR="003214D9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http://torgi.fg.gov.ua:80/117364</w:t>
              </w:r>
            </w:hyperlink>
          </w:p>
          <w:p w:rsidR="00107EBA" w:rsidRPr="00CF4474" w:rsidRDefault="00107EBA" w:rsidP="0046230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6230E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3214D9" w:rsidRDefault="0046230E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46230E" w:rsidRDefault="0046230E">
            <w:pPr>
              <w:jc w:val="center"/>
              <w:rPr>
                <w:sz w:val="22"/>
                <w:szCs w:val="22"/>
              </w:rPr>
            </w:pPr>
            <w:r w:rsidRPr="0046230E">
              <w:rPr>
                <w:sz w:val="22"/>
                <w:szCs w:val="22"/>
              </w:rPr>
              <w:t>1 628 770,44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46230E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3214D9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46230E" w:rsidRDefault="0046230E">
            <w:pPr>
              <w:jc w:val="center"/>
              <w:rPr>
                <w:sz w:val="22"/>
                <w:szCs w:val="22"/>
              </w:rPr>
            </w:pPr>
            <w:r w:rsidRPr="0046230E">
              <w:rPr>
                <w:sz w:val="22"/>
                <w:szCs w:val="22"/>
              </w:rPr>
              <w:t>1 447 795,94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6230E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3214D9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46230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46230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46230E" w:rsidRDefault="0046230E" w:rsidP="0046230E">
            <w:pPr>
              <w:jc w:val="center"/>
              <w:rPr>
                <w:sz w:val="22"/>
                <w:szCs w:val="22"/>
              </w:rPr>
            </w:pPr>
            <w:r w:rsidRPr="0046230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266 821,45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CF4474" w:rsidRDefault="0046230E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943CDE" w:rsidRDefault="00AC4B82" w:rsidP="00943CD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C4B82">
              <w:rPr>
                <w:color w:val="000000"/>
                <w:sz w:val="22"/>
                <w:szCs w:val="22"/>
                <w:lang w:val="en-US"/>
              </w:rPr>
              <w:t>Q82426b9842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4,8615 га, Бузівська сільрада, Києво-Святошинський р-н, Київська обл. Кадастровий номер 3222480800:08:003:0526</w:t>
            </w: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Призначення земельної ділянки: для ведення особистого селянського господарства</w:t>
            </w:r>
          </w:p>
          <w:p w:rsidR="00FE1C23" w:rsidRPr="003939B4" w:rsidRDefault="00D110B4" w:rsidP="00323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(інв. № 402420)</w:t>
            </w: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962 839,71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http://torgi.fg.gov.ua:80/117365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866 555,74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770 271,77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673 987,80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AC4B82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C4B82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Q82426b9843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6,6323 га, Бузівська сільрада, Києво-Святошинський р-н, Київська обл. Кадастровий номер 3222480800:08:003:0527</w:t>
            </w: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Призначення земельної ділянки: для ведення особистого селянського господарства</w:t>
            </w:r>
          </w:p>
          <w:p w:rsidR="00FE1C23" w:rsidRPr="003214D9" w:rsidRDefault="00323E5A" w:rsidP="00323E5A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(інв. № 402421)</w:t>
            </w:r>
          </w:p>
          <w:p w:rsidR="00323E5A" w:rsidRPr="003214D9" w:rsidRDefault="00323E5A" w:rsidP="00323E5A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1 279 327,77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AD6BA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http://torgi.fg.gov.ua:80/117366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1 151 394,99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1 023 462,22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32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895 529,44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AC4B82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C4B82">
              <w:rPr>
                <w:color w:val="000000"/>
                <w:sz w:val="22"/>
                <w:szCs w:val="22"/>
                <w:lang w:val="en-US"/>
              </w:rPr>
              <w:t>Q82426b9844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0,67 га, Рославичівська сільська рада Васильківського р-ну Київ обл. Кадастровий номер 3221487300:02:002:0018</w:t>
            </w: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Призначення земельної ділянки: для ведення особистого селянського господарства</w:t>
            </w:r>
          </w:p>
          <w:p w:rsidR="00FE1C23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(інв. № 402464)</w:t>
            </w: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D60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183 486,87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0" w:history="1">
              <w:r w:rsidR="003214D9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http://torgi.fg.gov.ua:80/117367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D6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165 138,18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D6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146 789,5</w:t>
            </w:r>
            <w:r w:rsidR="00FE1C23" w:rsidRPr="00CF4474">
              <w:rPr>
                <w:sz w:val="22"/>
                <w:szCs w:val="22"/>
              </w:rPr>
              <w:t>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3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128 440,81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AC4B82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C4B82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Q82426b9845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0,8319 га, Київська область, Макарівський р-н, Плахтянська с/р  Кадастровий номер 3222786800:02:006:0023</w:t>
            </w: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Призначення земельної </w:t>
            </w:r>
            <w:r w:rsidRPr="003214D9">
              <w:rPr>
                <w:sz w:val="22"/>
                <w:szCs w:val="22"/>
              </w:rPr>
              <w:lastRenderedPageBreak/>
              <w:t>ділянки: для ведення садівництва</w:t>
            </w:r>
          </w:p>
          <w:p w:rsidR="00FE1C23" w:rsidRPr="003214D9" w:rsidRDefault="00137100" w:rsidP="00137100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(інв. № 309003)</w:t>
            </w:r>
          </w:p>
          <w:p w:rsidR="00137100" w:rsidRPr="003214D9" w:rsidRDefault="00137100" w:rsidP="00137100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37100" w:rsidP="001371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229 368,51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1" w:history="1">
              <w:r w:rsidR="003214D9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http://torgi.fg.gov.ua:80/117368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3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206  431,66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3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183  494,81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137100">
            <w:pPr>
              <w:jc w:val="center"/>
              <w:rPr>
                <w:sz w:val="22"/>
                <w:szCs w:val="22"/>
              </w:rPr>
            </w:pPr>
            <w:r w:rsidRPr="00CF4474">
              <w:rPr>
                <w:sz w:val="22"/>
                <w:szCs w:val="22"/>
              </w:rPr>
              <w:t>1</w:t>
            </w:r>
            <w:r w:rsidR="00137100">
              <w:rPr>
                <w:sz w:val="22"/>
                <w:szCs w:val="22"/>
              </w:rPr>
              <w:t>60 557,96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1F" w:rsidRPr="00943CDE" w:rsidRDefault="001E401F" w:rsidP="001E401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E1C23" w:rsidRPr="00CF4474" w:rsidRDefault="001E401F" w:rsidP="001E401F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color w:val="000000"/>
                <w:sz w:val="22"/>
                <w:szCs w:val="22"/>
                <w:lang w:val="en-US"/>
              </w:rPr>
              <w:t>Q82426b9846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6B7D59" w:rsidRPr="003214D9" w:rsidRDefault="006B7D59" w:rsidP="006B7D59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1,3523 га, Київська область, Макарівський р-н, Гавронщинська с/р Кадастровий номер 3222781800:02:008:0008</w:t>
            </w:r>
          </w:p>
          <w:p w:rsidR="006B7D59" w:rsidRPr="003214D9" w:rsidRDefault="006B7D59" w:rsidP="006B7D59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Призначення земельної ділянки: для ведення садівництва</w:t>
            </w:r>
          </w:p>
          <w:p w:rsidR="00FE1C23" w:rsidRPr="003214D9" w:rsidRDefault="006B7D59" w:rsidP="006B7D59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(інв. № 309013)</w:t>
            </w:r>
          </w:p>
          <w:p w:rsidR="006B7D59" w:rsidRPr="003214D9" w:rsidRDefault="006B7D59" w:rsidP="006B7D59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321 489,00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5F9F9"/>
              </w:rPr>
            </w:pPr>
            <w:hyperlink r:id="rId12" w:history="1">
              <w:r w:rsidR="003214D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5F9F9"/>
                </w:rPr>
                <w:t>http://torgi.fg.gov.ua:80/117369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289 340,10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257 191,20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225 042,30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Q82426b9847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6B7D59" w:rsidRPr="003214D9" w:rsidRDefault="006B7D59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2,4541 га, кадастровий номер 3222480800:08:003:0136, за адресою:  Бузівська сільрада, Києво-Святошинський р-н, Київська обл. призначення земельної ділянки: для ведення особистого селянського господарства (інв.№402415)</w:t>
            </w:r>
          </w:p>
          <w:p w:rsidR="006B7D59" w:rsidRPr="003214D9" w:rsidRDefault="006B7D59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517 597,29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AD6BA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http://torgi.fg.gov.ua:80/117398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465 837,56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414 077,83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362 318,10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color w:val="000000"/>
                <w:sz w:val="22"/>
                <w:szCs w:val="22"/>
                <w:lang w:val="en-US"/>
              </w:rPr>
              <w:lastRenderedPageBreak/>
              <w:t>Q82426b9848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6B7D59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4,8358 га, кадастровий номер 3222480800:08:003:0525, за адресою: Бузівська сільрада, Києво-Святошинський р-н, Київська обл. призначення земельної ділянки: для ведення особистого селянського господарства (інв№402422)</w:t>
            </w:r>
          </w:p>
          <w:p w:rsidR="006B7D59" w:rsidRPr="003214D9" w:rsidRDefault="006B7D59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957 759,39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http://torgi.fg.gov.ua:80/117400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861 983,45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766 207,51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B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670 431,57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color w:val="000000"/>
                <w:sz w:val="22"/>
                <w:szCs w:val="22"/>
                <w:lang w:val="en-US"/>
              </w:rPr>
              <w:t>Q82426b9849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492743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2,5164 га, кадастровий номер 3222480800:08:003:0131, за адресою: Бузівська сільрада, Києво-Святошинський р-н, Київська.обл. призначення земельної ділянки: для ведення особистого селянського господарства (інв№402414)</w:t>
            </w:r>
          </w:p>
          <w:p w:rsidR="00492743" w:rsidRPr="003214D9" w:rsidRDefault="00492743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550 103,40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http://torgi.fg.gov.ua:80/117402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495 093,06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440 082,72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385 072,38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Default="00FE1C23" w:rsidP="006F4609">
            <w:pPr>
              <w:jc w:val="center"/>
              <w:rPr>
                <w:sz w:val="22"/>
                <w:szCs w:val="22"/>
              </w:rPr>
            </w:pPr>
          </w:p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Q82426b9850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92743" w:rsidRPr="003214D9" w:rsidRDefault="00492743" w:rsidP="00492743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Земельна ділянка площею 1,97 га, кадастровий номер 3221487300:02:014:0029, за адресою: Рославичівська сільська рада Васильківського р-ну Київська обл. </w:t>
            </w:r>
            <w:r w:rsidRPr="003214D9">
              <w:rPr>
                <w:sz w:val="22"/>
                <w:szCs w:val="22"/>
              </w:rPr>
              <w:lastRenderedPageBreak/>
              <w:t>призначення земельної ділянки: для ведення особистого селянського господарства</w:t>
            </w:r>
          </w:p>
          <w:p w:rsidR="00FE1C23" w:rsidRPr="003214D9" w:rsidRDefault="00492743" w:rsidP="00492743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 (402459)</w:t>
            </w:r>
          </w:p>
          <w:p w:rsidR="00492743" w:rsidRPr="003214D9" w:rsidRDefault="00492743" w:rsidP="00492743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381 182,76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http://torgi.fg.gov.ua:80/117403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343 064,48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304 946,21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C23" w:rsidRPr="00CF4474" w:rsidRDefault="004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266 827,93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Q82426b9851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637078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0,65 га, кадастровий номер 3221487300:02:014:0045, за адресою: Рославичівська сільська рада Васильківського р-ну Київська обл. призначення земельної ділянки: для ведення особистого селянського господарства (інв №402462)</w:t>
            </w:r>
          </w:p>
          <w:p w:rsidR="00637078" w:rsidRPr="003214D9" w:rsidRDefault="00637078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A4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133 517,16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color w:val="000000"/>
                <w:sz w:val="18"/>
                <w:szCs w:val="18"/>
              </w:rPr>
            </w:pPr>
            <w:hyperlink r:id="rId17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http://torgi.fg.gov.ua:80/117704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37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120 165,44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37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106 813,73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637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93 462,01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Q82426b9852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4E7DE0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0,8 га, кадастровий номер 3221487300:02:014:0044, за адресою: Рославичівська сільська рада Васильківського р-ну Київська обл. призначення земельної ділянки: для ведення особистого селянського господарства (інв №402463)</w:t>
            </w:r>
          </w:p>
          <w:p w:rsidR="004E7DE0" w:rsidRPr="003214D9" w:rsidRDefault="004E7DE0" w:rsidP="00E467E1">
            <w:pPr>
              <w:jc w:val="center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159 553,80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http://torgi.fg.gov.ua:80/117405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143 598,42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127 643,04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111 687,66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46230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Q82426b9853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4E7DE0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0,5 га, кадастровий номер 3222755100:00:028:0009, за адресою: Київська обл.,Макарівський р-н, сщ/рада Макарівська, призначення земельної ділянки:  для будівництва і обслуговування житлового будинку,господарських будівель і споруд (присадибна ділянка) (інв №309039)</w:t>
            </w:r>
          </w:p>
          <w:p w:rsidR="004E7DE0" w:rsidRPr="003214D9" w:rsidRDefault="004E7DE0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185 074,47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http://torgi.fg.gov.ua:80/117410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166 567,02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148 059,58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2153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4E7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129 552,13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Q82426b9854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214D9">
              <w:rPr>
                <w:color w:val="000000"/>
                <w:sz w:val="22"/>
                <w:szCs w:val="22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  <w:r w:rsidRPr="003214D9">
              <w:rPr>
                <w:color w:val="000000"/>
                <w:sz w:val="22"/>
                <w:szCs w:val="22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94C" w:rsidRPr="003214D9" w:rsidRDefault="007F094C" w:rsidP="007F094C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1,92 га, кадастровий номер 3221487300:02:014:0036, за адресою: Рославичівська сільська рада Васильківського р-ну Київська обл. призначення земельної ділянки: для ведення особистого селянського господарства</w:t>
            </w:r>
          </w:p>
          <w:p w:rsidR="00FE1C23" w:rsidRPr="003214D9" w:rsidRDefault="007F094C" w:rsidP="007F094C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 № 402460)</w:t>
            </w:r>
          </w:p>
          <w:p w:rsidR="007F094C" w:rsidRPr="003214D9" w:rsidRDefault="007F094C" w:rsidP="007F094C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388 644,48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0" w:history="1">
              <w:r w:rsidR="003214D9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http://torgi.fg.gov.ua:80/117408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349 780,03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310 915,58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272 051,14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943CDE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Q82426b9855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E1C23" w:rsidRPr="003214D9" w:rsidRDefault="007F094C" w:rsidP="00E467E1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Земельна ділянка площею 1,97 га, кадастровий номер </w:t>
            </w:r>
            <w:r w:rsidRPr="003214D9">
              <w:rPr>
                <w:sz w:val="22"/>
                <w:szCs w:val="22"/>
              </w:rPr>
              <w:lastRenderedPageBreak/>
              <w:t>3221487300:02:002:0012, за адресою:  Рославичівська сільська рада Васильківського р-ну Київська обл. призначення земельної ділянки: для ведення особистого селянського господарства (інв №402461)</w:t>
            </w:r>
          </w:p>
          <w:p w:rsidR="007F094C" w:rsidRPr="003214D9" w:rsidRDefault="007F094C" w:rsidP="00E467E1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381 182,76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http://torgi.fg.gov.ua:80/117409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343 064,48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304 946,21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7F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266 827,93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color w:val="000000"/>
                <w:sz w:val="22"/>
                <w:szCs w:val="22"/>
              </w:rPr>
              <w:t>Q82426b9856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Земельна ділянка площею 0,5 га, кадастровий номер 3222755100:00:028:0010, 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за адресою: Київська обл.,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Макарівський р-н, с/рада Макарівська, призначення земельної ділянки:  для будівництва і обслуговування житлового будинку,</w:t>
            </w:r>
          </w:p>
          <w:p w:rsidR="00FE1C23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господарських будівель і споруд (присадибна ділянка) (інв №309040)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943CDE" w:rsidRDefault="0094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185 074</w:t>
            </w:r>
            <w:r>
              <w:rPr>
                <w:b/>
                <w:bCs/>
                <w:sz w:val="22"/>
                <w:szCs w:val="22"/>
              </w:rPr>
              <w:t>,47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http://torgi.fg.gov.ua:80/123669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166 567,02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148 059,58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870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129 552,13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C23" w:rsidRPr="00CF4474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Q82426b9857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Земельна ділянка площею 2,4019 га, кадастровий номер 3222480800:08:003:0167, за адресою: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Бузівська сільрада, Києво-Святошинський р-н, Київська обл.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призначення земельної ділянки: для ведення особистого селянського господарства</w:t>
            </w:r>
          </w:p>
          <w:p w:rsidR="00FE1C23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 №402416)</w:t>
            </w: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506 603,16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D9" w:rsidRDefault="00163438" w:rsidP="003214D9">
            <w:pPr>
              <w:jc w:val="center"/>
              <w:rPr>
                <w:color w:val="000000"/>
                <w:sz w:val="18"/>
                <w:szCs w:val="18"/>
              </w:rPr>
            </w:pPr>
            <w:hyperlink r:id="rId23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http://torgi.fg.gov.ua:80/117411</w:t>
              </w:r>
            </w:hyperlink>
          </w:p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455 942,84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405 282,53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354 622,21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487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1E401F" w:rsidRDefault="00FE1C23" w:rsidP="00E467E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1C23" w:rsidRPr="00CF4474" w:rsidRDefault="001E401F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E40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Q82426b9858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Нерухомість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214D9">
              <w:rPr>
                <w:color w:val="000000"/>
                <w:sz w:val="22"/>
                <w:szCs w:val="22"/>
                <w:lang w:val="ru-RU"/>
              </w:rPr>
              <w:t>(Земельна ділянка):</w:t>
            </w:r>
          </w:p>
          <w:p w:rsidR="00FE1C23" w:rsidRPr="003214D9" w:rsidRDefault="00FE1C23" w:rsidP="00E467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Земельна ділянка площею 2,3924 га, кадастровий номер 3222480800:08:003:0173 за адресою: Бузівська сільрада, Києво-Святошинський р-н, Київська обл. 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призначення земельної ділянки: 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 xml:space="preserve">для ведення особистого селянського господарства </w:t>
            </w:r>
          </w:p>
          <w:p w:rsidR="00FE1C23" w:rsidRPr="003214D9" w:rsidRDefault="00943CDE" w:rsidP="00943CDE">
            <w:pPr>
              <w:jc w:val="center"/>
              <w:rPr>
                <w:sz w:val="22"/>
                <w:szCs w:val="22"/>
              </w:rPr>
            </w:pPr>
            <w:r w:rsidRPr="003214D9">
              <w:rPr>
                <w:sz w:val="22"/>
                <w:szCs w:val="22"/>
              </w:rPr>
              <w:t>(інв № 402417)</w:t>
            </w:r>
          </w:p>
          <w:p w:rsidR="00943CDE" w:rsidRPr="003214D9" w:rsidRDefault="00943CDE" w:rsidP="00943CDE">
            <w:pPr>
              <w:jc w:val="center"/>
              <w:rPr>
                <w:sz w:val="22"/>
                <w:szCs w:val="22"/>
              </w:rPr>
            </w:pPr>
          </w:p>
          <w:p w:rsidR="00FE1C23" w:rsidRPr="003214D9" w:rsidRDefault="00FE1C23" w:rsidP="00E467E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CF447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522 995,13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163438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24" w:history="1">
              <w:r w:rsidR="003214D9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http://torgi.fg.gov.ua:80/117412</w:t>
              </w:r>
            </w:hyperlink>
          </w:p>
        </w:tc>
      </w:tr>
      <w:tr w:rsidR="00FE1C23" w:rsidRPr="00CF4474" w:rsidTr="00AD6BA8">
        <w:trPr>
          <w:gridBefore w:val="1"/>
          <w:wBefore w:w="161" w:type="pct"/>
          <w:trHeight w:val="985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.07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470 695,62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1029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.08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418 396,10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E1C23" w:rsidRPr="00CF4474" w:rsidTr="00AD6BA8">
        <w:trPr>
          <w:gridBefore w:val="1"/>
          <w:wBefore w:w="161" w:type="pct"/>
          <w:trHeight w:val="976"/>
          <w:jc w:val="center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FE1C23" w:rsidRPr="00CF4474" w:rsidRDefault="00FE1C23" w:rsidP="00D60A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.0</w:t>
            </w:r>
            <w:r w:rsidRPr="00FE1C2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CF44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94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366 096,59</w:t>
            </w:r>
          </w:p>
        </w:tc>
        <w:tc>
          <w:tcPr>
            <w:tcW w:w="1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CF4474" w:rsidRDefault="00FE1C23" w:rsidP="00E467E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2961" w:type="pct"/>
            <w:gridSpan w:val="4"/>
            <w:shd w:val="clear" w:color="auto" w:fill="auto"/>
            <w:vAlign w:val="center"/>
          </w:tcPr>
          <w:p w:rsidR="007F592E" w:rsidRPr="007F592E" w:rsidRDefault="007F592E" w:rsidP="003939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lang w:val="ru-RU"/>
              </w:rPr>
              <w:t>№</w:t>
            </w:r>
            <w:r w:rsidR="003C3390">
              <w:rPr>
                <w:lang w:val="ru-RU"/>
              </w:rPr>
              <w:t xml:space="preserve"> </w:t>
            </w:r>
            <w:r w:rsidR="003C3390">
              <w:rPr>
                <w:lang w:val="en-US"/>
              </w:rPr>
              <w:t>2547</w:t>
            </w:r>
            <w:r w:rsidR="003C33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3C3390">
              <w:t xml:space="preserve">ід </w:t>
            </w:r>
            <w:r w:rsidR="002E218B">
              <w:rPr>
                <w:lang w:val="en-US"/>
              </w:rPr>
              <w:t>19</w:t>
            </w:r>
            <w:r w:rsidR="003C3390">
              <w:t>.0</w:t>
            </w:r>
            <w:r w:rsidR="003C3390">
              <w:rPr>
                <w:lang w:val="en-US"/>
              </w:rPr>
              <w:t>6</w:t>
            </w:r>
            <w:r>
              <w:t>.2017 р.</w:t>
            </w:r>
          </w:p>
        </w:tc>
      </w:tr>
      <w:tr w:rsidR="00715FA9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3749E3" w:rsidRPr="00046BC8" w:rsidRDefault="003749E3" w:rsidP="003749E3">
            <w:pPr>
              <w:pStyle w:val="af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46BC8">
              <w:rPr>
                <w:rFonts w:ascii="Times New Roman" w:hAnsi="Times New Roman" w:cs="Times New Roman"/>
                <w:lang w:val="uk-UA"/>
              </w:rPr>
              <w:t>ТОВ «МЕРЕЖА ПУБЛІЧНИХ АУКЦІОНІВ»</w:t>
            </w:r>
            <w:r w:rsidRPr="00046BC8">
              <w:rPr>
                <w:rFonts w:ascii="Times New Roman" w:hAnsi="Times New Roman" w:cs="Times New Roman"/>
              </w:rPr>
              <w:t xml:space="preserve"> </w:t>
            </w:r>
            <w:r w:rsidRPr="00046BC8">
              <w:rPr>
                <w:rFonts w:ascii="Times New Roman" w:hAnsi="Times New Roman" w:cs="Times New Roman"/>
                <w:lang w:val="uk-UA"/>
              </w:rPr>
              <w:t>(стара назва</w:t>
            </w:r>
            <w:r w:rsidRPr="00046BC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046B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uk-UA" w:eastAsia="ru-RU"/>
              </w:rPr>
              <w:t>ТОВ «БРІЗОЛЬ ГРУП»)</w:t>
            </w:r>
          </w:p>
          <w:p w:rsidR="003749E3" w:rsidRPr="00942B9D" w:rsidRDefault="003749E3" w:rsidP="003749E3">
            <w:pPr>
              <w:pStyle w:val="af"/>
              <w:rPr>
                <w:rFonts w:ascii="Times New Roman" w:hAnsi="Times New Roman"/>
                <w:lang w:val="uk-UA"/>
              </w:rPr>
            </w:pPr>
            <w:r w:rsidRPr="00046BC8">
              <w:rPr>
                <w:rFonts w:ascii="Times New Roman" w:eastAsia="Calibri" w:hAnsi="Times New Roman" w:cs="Times New Roman"/>
                <w:lang w:val="uk-UA"/>
              </w:rPr>
              <w:t>Україна,</w:t>
            </w:r>
            <w:r w:rsidRPr="00046BC8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046BC8">
                <w:rPr>
                  <w:rFonts w:ascii="Times New Roman" w:eastAsia="Calibri" w:hAnsi="Times New Roman" w:cs="Times New Roman"/>
                  <w:lang w:val="uk-UA"/>
                </w:rPr>
                <w:t>04071, м</w:t>
              </w:r>
            </w:smartTag>
            <w:r w:rsidRPr="00046BC8">
              <w:rPr>
                <w:rFonts w:ascii="Times New Roman" w:eastAsia="Calibri" w:hAnsi="Times New Roman" w:cs="Times New Roman"/>
                <w:lang w:val="uk-UA"/>
              </w:rPr>
              <w:t>. Київ, вул. Воздвиженська, буд. 56,  офіс 206</w:t>
            </w:r>
            <w:r w:rsidRPr="00046BC8">
              <w:rPr>
                <w:rFonts w:ascii="Times New Roman" w:eastAsia="Calibri" w:hAnsi="Times New Roman" w:cs="Times New Roman"/>
              </w:rPr>
              <w:t xml:space="preserve"> </w:t>
            </w:r>
            <w:r w:rsidRPr="00942B9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uk-UA"/>
              </w:rPr>
              <w:t xml:space="preserve">стара адреса: </w:t>
            </w:r>
            <w:r w:rsidRPr="00C063A2">
              <w:rPr>
                <w:rFonts w:ascii="Times New Roman" w:hAnsi="Times New Roman"/>
                <w:bCs/>
              </w:rPr>
              <w:t>01054, м. Київ, вул. Олеся Гончара, буд.52, оф.10</w:t>
            </w:r>
            <w:r>
              <w:rPr>
                <w:rFonts w:ascii="Times New Roman" w:hAnsi="Times New Roman"/>
                <w:bCs/>
                <w:lang w:val="uk-UA"/>
              </w:rPr>
              <w:t>)</w:t>
            </w:r>
          </w:p>
          <w:p w:rsidR="003749E3" w:rsidRPr="00046BC8" w:rsidRDefault="003749E3" w:rsidP="003749E3">
            <w:pPr>
              <w:rPr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</w:rPr>
              <w:t xml:space="preserve">тел. </w:t>
            </w:r>
            <w:r w:rsidRPr="00046BC8">
              <w:rPr>
                <w:sz w:val="22"/>
                <w:szCs w:val="22"/>
              </w:rPr>
              <w:t>063-766-88-30</w:t>
            </w:r>
          </w:p>
          <w:p w:rsidR="003749E3" w:rsidRPr="00046BC8" w:rsidRDefault="003749E3" w:rsidP="003749E3">
            <w:pPr>
              <w:rPr>
                <w:rFonts w:eastAsia="Calibri"/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Електрона почта: </w:t>
            </w:r>
            <w:hyperlink r:id="rId25" w:history="1">
              <w:r w:rsidRPr="00046BC8">
                <w:rPr>
                  <w:rStyle w:val="a3"/>
                  <w:sz w:val="22"/>
                  <w:szCs w:val="22"/>
                </w:rPr>
                <w:t>tov40492927@gmail.com</w:t>
              </w:r>
            </w:hyperlink>
          </w:p>
          <w:p w:rsidR="003749E3" w:rsidRPr="00046BC8" w:rsidRDefault="003749E3" w:rsidP="003749E3">
            <w:pPr>
              <w:rPr>
                <w:rFonts w:eastAsia="Calibri"/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</w:rPr>
              <w:t xml:space="preserve">Графік роботи Пн-Пт з 9:00 до 18:00, </w:t>
            </w:r>
            <w:r w:rsidRPr="00046BC8">
              <w:rPr>
                <w:rFonts w:eastAsia="Calibri"/>
                <w:bCs/>
                <w:color w:val="111111"/>
                <w:sz w:val="22"/>
                <w:szCs w:val="22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79127F" w:rsidRPr="00046BC8" w:rsidRDefault="003749E3" w:rsidP="003749E3">
            <w:pPr>
              <w:rPr>
                <w:sz w:val="22"/>
                <w:szCs w:val="22"/>
              </w:rPr>
            </w:pPr>
            <w:r w:rsidRPr="00046BC8">
              <w:rPr>
                <w:rFonts w:eastAsia="Calibri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046BC8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6" w:history="1"/>
            <w:r w:rsidRPr="00046BC8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7" w:history="1">
              <w:r w:rsidRPr="00046BC8">
                <w:rPr>
                  <w:rStyle w:val="a3"/>
                  <w:sz w:val="22"/>
                  <w:szCs w:val="22"/>
                </w:rPr>
                <w:t>https://eauction.brizol.net</w:t>
              </w:r>
            </w:hyperlink>
            <w:r w:rsidRPr="00046BC8">
              <w:rPr>
                <w:rStyle w:val="a3"/>
                <w:sz w:val="22"/>
                <w:szCs w:val="22"/>
              </w:rPr>
              <w:t xml:space="preserve"> </w:t>
            </w:r>
            <w:r w:rsidRPr="00046BC8">
              <w:rPr>
                <w:rFonts w:eastAsia="Calibri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8" w:history="1">
              <w:r w:rsidRPr="00046BC8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http://torgi.fg.gov.ua:80/prozorrosale</w:t>
              </w:r>
            </w:hyperlink>
          </w:p>
        </w:tc>
      </w:tr>
      <w:tr w:rsidR="00715FA9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715FA9" w:rsidRPr="00974DD4" w:rsidRDefault="00715FA9" w:rsidP="000E2EA2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974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715FA9" w:rsidRPr="00974DD4" w:rsidRDefault="00715FA9" w:rsidP="009F790B">
            <w:pPr>
              <w:jc w:val="both"/>
              <w:rPr>
                <w:bCs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Банківські реквізити для </w:t>
            </w:r>
            <w:r w:rsidRPr="00974DD4">
              <w:rPr>
                <w:bCs/>
                <w:sz w:val="22"/>
                <w:szCs w:val="22"/>
              </w:rPr>
              <w:t xml:space="preserve">перерахування </w:t>
            </w:r>
            <w:r w:rsidRPr="00974DD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2961" w:type="pct"/>
            <w:gridSpan w:val="4"/>
            <w:shd w:val="clear" w:color="auto" w:fill="auto"/>
            <w:vAlign w:val="center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974DD4">
              <w:rPr>
                <w:bCs/>
                <w:sz w:val="22"/>
                <w:szCs w:val="22"/>
              </w:rPr>
              <w:t>відкритих торгів (аукціонів)</w:t>
            </w:r>
            <w:r w:rsidRPr="00974DD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74DD4">
              <w:rPr>
                <w:bCs/>
                <w:sz w:val="22"/>
                <w:szCs w:val="22"/>
              </w:rPr>
              <w:t>відкритих торгів (аукціонів)</w:t>
            </w:r>
            <w:r w:rsidRPr="00974DD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9" w:history="1">
              <w:r w:rsidRPr="00974DD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i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2961" w:type="pct"/>
            <w:gridSpan w:val="4"/>
            <w:shd w:val="clear" w:color="auto" w:fill="auto"/>
            <w:vAlign w:val="center"/>
          </w:tcPr>
          <w:p w:rsidR="00620B7B" w:rsidRPr="00974DD4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74DD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974DD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974DD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0" w:history="1">
              <w:r w:rsidRPr="00974DD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74DD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974DD4" w:rsidRDefault="00620B7B" w:rsidP="00620B7B">
            <w:pPr>
              <w:jc w:val="both"/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1) </w:t>
            </w:r>
            <w:r w:rsidRPr="00974DD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974DD4">
              <w:rPr>
                <w:sz w:val="22"/>
                <w:szCs w:val="22"/>
              </w:rPr>
              <w:t>;</w:t>
            </w:r>
          </w:p>
          <w:p w:rsidR="00620B7B" w:rsidRPr="00974DD4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74DD4">
              <w:rPr>
                <w:sz w:val="22"/>
                <w:szCs w:val="22"/>
              </w:rPr>
              <w:t xml:space="preserve">2) </w:t>
            </w:r>
            <w:r w:rsidR="001D5B1D" w:rsidRPr="00974DD4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1D5B1D" w:rsidRPr="00974DD4">
              <w:rPr>
                <w:i/>
                <w:sz w:val="22"/>
                <w:szCs w:val="22"/>
              </w:rPr>
              <w:t xml:space="preserve">м. Київ, </w:t>
            </w:r>
            <w:r w:rsidR="001D5B1D" w:rsidRPr="00974DD4">
              <w:rPr>
                <w:i/>
                <w:sz w:val="22"/>
                <w:szCs w:val="22"/>
                <w:lang w:val="ru-RU"/>
              </w:rPr>
              <w:t xml:space="preserve">бул..Дружби Народів, 38 </w:t>
            </w:r>
            <w:hyperlink r:id="rId31" w:history="1"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974DD4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</w:hyperlink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974DD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1D5B1D" w:rsidRPr="00974DD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974DD4">
              <w:rPr>
                <w:rStyle w:val="ad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1D5B1D" w:rsidRPr="00974DD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974DD4">
              <w:rPr>
                <w:rStyle w:val="ad"/>
                <w:rFonts w:eastAsia="Calibri"/>
                <w:color w:val="000000"/>
                <w:sz w:val="22"/>
                <w:szCs w:val="22"/>
              </w:rPr>
              <w:t>Тел. (044) 500-00-18, м. Київ, бул. Дружби Народів, 38</w:t>
            </w:r>
          </w:p>
          <w:p w:rsidR="00620B7B" w:rsidRPr="00974DD4" w:rsidRDefault="00163438" w:rsidP="001D5B1D">
            <w:pPr>
              <w:jc w:val="both"/>
              <w:rPr>
                <w:sz w:val="22"/>
                <w:szCs w:val="22"/>
              </w:rPr>
            </w:pPr>
            <w:hyperlink r:id="rId32" w:history="1">
              <w:r w:rsidR="001D5B1D" w:rsidRPr="00974DD4">
                <w:rPr>
                  <w:rStyle w:val="ad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553732" w:rsidRPr="00E63923" w:rsidRDefault="00553732" w:rsidP="0055373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63923">
              <w:rPr>
                <w:b/>
                <w:bCs/>
                <w:i/>
                <w:sz w:val="22"/>
                <w:szCs w:val="22"/>
              </w:rPr>
              <w:t xml:space="preserve">Перші    відкриті   торги (акуціон)       – </w:t>
            </w:r>
            <w:r w:rsidR="00244FCB">
              <w:rPr>
                <w:b/>
                <w:bCs/>
                <w:i/>
                <w:sz w:val="22"/>
                <w:szCs w:val="22"/>
              </w:rPr>
              <w:t>12.07</w:t>
            </w:r>
            <w:r w:rsidRPr="00E63923">
              <w:rPr>
                <w:b/>
                <w:bCs/>
                <w:i/>
                <w:sz w:val="22"/>
                <w:szCs w:val="22"/>
              </w:rPr>
              <w:t xml:space="preserve">.2017 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Другі    відкриті   торги (акуціон)        – </w:t>
            </w:r>
            <w:r w:rsidR="00244FCB">
              <w:rPr>
                <w:bCs/>
                <w:i/>
                <w:sz w:val="22"/>
                <w:szCs w:val="22"/>
              </w:rPr>
              <w:t>28</w:t>
            </w:r>
            <w:r w:rsidR="00E63923" w:rsidRPr="00E63923">
              <w:rPr>
                <w:bCs/>
                <w:i/>
                <w:sz w:val="22"/>
                <w:szCs w:val="22"/>
              </w:rPr>
              <w:t>.07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244FCB">
              <w:rPr>
                <w:bCs/>
                <w:i/>
                <w:sz w:val="22"/>
                <w:szCs w:val="22"/>
              </w:rPr>
              <w:t>15</w:t>
            </w:r>
            <w:r w:rsidR="00E63923" w:rsidRPr="00E63923">
              <w:rPr>
                <w:bCs/>
                <w:i/>
                <w:sz w:val="22"/>
                <w:szCs w:val="22"/>
              </w:rPr>
              <w:t>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E63923" w:rsidRDefault="00553732" w:rsidP="00E63923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Четверті відкриті   торги (акуціон)   – </w:t>
            </w:r>
            <w:r w:rsidR="00244FCB">
              <w:rPr>
                <w:bCs/>
                <w:i/>
                <w:sz w:val="22"/>
                <w:szCs w:val="22"/>
              </w:rPr>
              <w:t>01</w:t>
            </w:r>
            <w:r w:rsidR="00E63923" w:rsidRPr="00E63923">
              <w:rPr>
                <w:bCs/>
                <w:i/>
                <w:sz w:val="22"/>
                <w:szCs w:val="22"/>
              </w:rPr>
              <w:t>.</w:t>
            </w:r>
            <w:r w:rsidR="00244FCB">
              <w:rPr>
                <w:bCs/>
                <w:i/>
                <w:sz w:val="22"/>
                <w:szCs w:val="22"/>
              </w:rPr>
              <w:t>09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620B7B" w:rsidRPr="00E63923" w:rsidRDefault="00620B7B" w:rsidP="00620B7B">
            <w:pPr>
              <w:jc w:val="both"/>
              <w:rPr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63923">
              <w:rPr>
                <w:sz w:val="22"/>
                <w:szCs w:val="22"/>
              </w:rPr>
              <w:t xml:space="preserve">організаторів </w:t>
            </w:r>
            <w:r w:rsidRPr="00E63923">
              <w:rPr>
                <w:bCs/>
                <w:sz w:val="22"/>
                <w:szCs w:val="22"/>
              </w:rPr>
              <w:t>торгів (</w:t>
            </w:r>
            <w:hyperlink r:id="rId33" w:history="1">
              <w:r w:rsidRPr="00E6392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E63923">
              <w:rPr>
                <w:sz w:val="22"/>
                <w:szCs w:val="22"/>
              </w:rPr>
              <w:t>)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E63923" w:rsidRDefault="00620B7B" w:rsidP="00620B7B">
            <w:pPr>
              <w:rPr>
                <w:bCs/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2961" w:type="pct"/>
            <w:gridSpan w:val="4"/>
            <w:shd w:val="clear" w:color="auto" w:fill="auto"/>
            <w:vAlign w:val="center"/>
          </w:tcPr>
          <w:p w:rsidR="00620B7B" w:rsidRPr="00E63923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C52F18" w:rsidRPr="00E63923">
              <w:rPr>
                <w:bCs/>
                <w:i/>
                <w:sz w:val="22"/>
                <w:szCs w:val="22"/>
                <w:lang w:val="ru-RU"/>
              </w:rPr>
              <w:t xml:space="preserve"> заяв – з дати публ</w:t>
            </w:r>
            <w:r w:rsidR="00C52F18" w:rsidRPr="00E63923">
              <w:rPr>
                <w:bCs/>
                <w:i/>
                <w:sz w:val="22"/>
                <w:szCs w:val="22"/>
              </w:rPr>
              <w:t>ікації оголошення. К</w:t>
            </w:r>
            <w:r w:rsidRPr="00E6392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C52F18" w:rsidRPr="00E63923">
              <w:rPr>
                <w:bCs/>
                <w:i/>
                <w:sz w:val="22"/>
                <w:szCs w:val="22"/>
              </w:rPr>
              <w:t>:</w:t>
            </w:r>
          </w:p>
          <w:p w:rsidR="00553732" w:rsidRPr="00E63923" w:rsidRDefault="00553732" w:rsidP="0055373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63923">
              <w:rPr>
                <w:b/>
                <w:bCs/>
                <w:i/>
                <w:sz w:val="22"/>
                <w:szCs w:val="22"/>
              </w:rPr>
              <w:t xml:space="preserve">Перші    відкриті   торги (акуціон)       – </w:t>
            </w:r>
            <w:r w:rsidR="00244FCB">
              <w:rPr>
                <w:b/>
                <w:bCs/>
                <w:i/>
                <w:sz w:val="22"/>
                <w:szCs w:val="22"/>
                <w:lang w:val="ru-RU"/>
              </w:rPr>
              <w:t>11.07</w:t>
            </w:r>
            <w:r w:rsidRPr="00E63923">
              <w:rPr>
                <w:b/>
                <w:bCs/>
                <w:i/>
                <w:sz w:val="22"/>
                <w:szCs w:val="22"/>
              </w:rPr>
              <w:t xml:space="preserve">.2017 </w:t>
            </w:r>
            <w:r w:rsidRPr="00E63923">
              <w:rPr>
                <w:bCs/>
                <w:i/>
                <w:sz w:val="20"/>
                <w:szCs w:val="20"/>
              </w:rPr>
              <w:t>до 20:00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Другі    відкриті   торги (акуціон)        – </w:t>
            </w:r>
            <w:r w:rsidR="00244FCB">
              <w:rPr>
                <w:bCs/>
                <w:i/>
                <w:sz w:val="22"/>
                <w:szCs w:val="22"/>
                <w:lang w:val="ru-RU"/>
              </w:rPr>
              <w:t>27.</w:t>
            </w:r>
            <w:r w:rsidR="00E63923" w:rsidRPr="00E63923">
              <w:rPr>
                <w:bCs/>
                <w:i/>
                <w:sz w:val="22"/>
                <w:szCs w:val="22"/>
                <w:lang w:val="ru-RU"/>
              </w:rPr>
              <w:t>07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553732" w:rsidRPr="00E63923" w:rsidRDefault="00553732" w:rsidP="00553732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244FCB">
              <w:rPr>
                <w:bCs/>
                <w:i/>
                <w:sz w:val="22"/>
                <w:szCs w:val="22"/>
                <w:lang w:val="ru-RU"/>
              </w:rPr>
              <w:t>14.08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620B7B" w:rsidRPr="00E63923" w:rsidRDefault="00553732" w:rsidP="00E63923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Четверті відкриті   торги (акуціон)  – </w:t>
            </w:r>
            <w:r w:rsidR="00244FCB">
              <w:rPr>
                <w:bCs/>
                <w:i/>
                <w:sz w:val="22"/>
                <w:szCs w:val="22"/>
                <w:lang w:val="ru-RU"/>
              </w:rPr>
              <w:t>31</w:t>
            </w:r>
            <w:r w:rsidR="00E63923" w:rsidRPr="00E63923">
              <w:rPr>
                <w:bCs/>
                <w:i/>
                <w:sz w:val="22"/>
                <w:szCs w:val="22"/>
                <w:lang w:val="ru-RU"/>
              </w:rPr>
              <w:t>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Електронна адреса для доступу до </w:t>
            </w:r>
            <w:r w:rsidRPr="00974DD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2961" w:type="pct"/>
            <w:gridSpan w:val="4"/>
            <w:shd w:val="clear" w:color="auto" w:fill="auto"/>
            <w:vAlign w:val="center"/>
          </w:tcPr>
          <w:p w:rsidR="00620B7B" w:rsidRPr="00E63923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  <w:lang w:val="en-US"/>
              </w:rPr>
              <w:t>www.</w:t>
            </w:r>
            <w:r w:rsidRPr="00E63923">
              <w:rPr>
                <w:bCs/>
                <w:sz w:val="22"/>
                <w:szCs w:val="22"/>
              </w:rPr>
              <w:t>prozorro.sale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E63923" w:rsidRPr="00E63923" w:rsidRDefault="00E63923" w:rsidP="00E6392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63923">
              <w:rPr>
                <w:b/>
                <w:bCs/>
                <w:i/>
                <w:sz w:val="22"/>
                <w:szCs w:val="22"/>
              </w:rPr>
              <w:t xml:space="preserve">Перші    відкриті   торги (акуціон)       – </w:t>
            </w:r>
            <w:r w:rsidR="00244FCB">
              <w:rPr>
                <w:b/>
                <w:bCs/>
                <w:i/>
                <w:sz w:val="22"/>
                <w:szCs w:val="22"/>
                <w:lang w:val="ru-RU"/>
              </w:rPr>
              <w:t>11.07</w:t>
            </w:r>
            <w:r w:rsidRPr="00E63923">
              <w:rPr>
                <w:b/>
                <w:bCs/>
                <w:i/>
                <w:sz w:val="22"/>
                <w:szCs w:val="22"/>
              </w:rPr>
              <w:t xml:space="preserve">.2017 </w:t>
            </w:r>
            <w:r w:rsidRPr="00E63923">
              <w:rPr>
                <w:bCs/>
                <w:i/>
                <w:sz w:val="20"/>
                <w:szCs w:val="20"/>
              </w:rPr>
              <w:t>до 20:00</w:t>
            </w:r>
          </w:p>
          <w:p w:rsidR="00E63923" w:rsidRPr="00E63923" w:rsidRDefault="00E63923" w:rsidP="00E63923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Другі    відкриті   торги (акуціон)        – </w:t>
            </w:r>
            <w:r w:rsidR="00244FCB">
              <w:rPr>
                <w:bCs/>
                <w:i/>
                <w:sz w:val="22"/>
                <w:szCs w:val="22"/>
                <w:lang w:val="ru-RU"/>
              </w:rPr>
              <w:t>27</w:t>
            </w:r>
            <w:r w:rsidRPr="00E63923">
              <w:rPr>
                <w:bCs/>
                <w:i/>
                <w:sz w:val="22"/>
                <w:szCs w:val="22"/>
                <w:lang w:val="ru-RU"/>
              </w:rPr>
              <w:t>.07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E63923" w:rsidRPr="00E63923" w:rsidRDefault="00E63923" w:rsidP="00E63923">
            <w:pPr>
              <w:jc w:val="both"/>
              <w:rPr>
                <w:bCs/>
                <w:i/>
                <w:sz w:val="22"/>
                <w:szCs w:val="22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244FCB">
              <w:rPr>
                <w:bCs/>
                <w:i/>
                <w:sz w:val="22"/>
                <w:szCs w:val="22"/>
                <w:lang w:val="ru-RU"/>
              </w:rPr>
              <w:t>14.08</w:t>
            </w:r>
            <w:r w:rsidRPr="00E63923">
              <w:rPr>
                <w:bCs/>
                <w:i/>
                <w:sz w:val="22"/>
                <w:szCs w:val="22"/>
              </w:rPr>
              <w:t>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E63923" w:rsidRPr="00CC55F1" w:rsidRDefault="00E63923" w:rsidP="00E63923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63923">
              <w:rPr>
                <w:bCs/>
                <w:i/>
                <w:sz w:val="22"/>
                <w:szCs w:val="22"/>
              </w:rPr>
              <w:t xml:space="preserve">Четверті відкриті   торги </w:t>
            </w:r>
            <w:r w:rsidR="00244FCB">
              <w:rPr>
                <w:bCs/>
                <w:i/>
                <w:sz w:val="22"/>
                <w:szCs w:val="22"/>
              </w:rPr>
              <w:t>(акуціон)  – 31</w:t>
            </w:r>
            <w:r w:rsidRPr="00E63923">
              <w:rPr>
                <w:bCs/>
                <w:i/>
                <w:sz w:val="22"/>
                <w:szCs w:val="22"/>
              </w:rPr>
              <w:t>.08.2017</w:t>
            </w:r>
            <w:r w:rsidRPr="00E63923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620B7B" w:rsidRPr="00E63923" w:rsidRDefault="00620B7B" w:rsidP="00E63923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63923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1931" w:type="pct"/>
            <w:gridSpan w:val="3"/>
            <w:shd w:val="clear" w:color="auto" w:fill="auto"/>
            <w:vAlign w:val="center"/>
          </w:tcPr>
          <w:p w:rsidR="00620B7B" w:rsidRPr="00974DD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620B7B" w:rsidRPr="00974DD4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974DD4" w:rsidTr="00AD6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pct"/>
          <w:trHeight w:val="20"/>
        </w:trPr>
        <w:tc>
          <w:tcPr>
            <w:tcW w:w="4893" w:type="pct"/>
            <w:gridSpan w:val="7"/>
            <w:shd w:val="clear" w:color="auto" w:fill="auto"/>
            <w:vAlign w:val="center"/>
          </w:tcPr>
          <w:p w:rsidR="00620B7B" w:rsidRPr="00CE56AD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74DD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D5B1D" w:rsidRPr="00376DCE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376DCE" w:rsidRPr="00376DCE" w:rsidRDefault="00376DCE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Всі витрати у зв’язку з укладанням договору купівлі/продажу несе покупець.</w:t>
            </w:r>
          </w:p>
        </w:tc>
      </w:tr>
    </w:tbl>
    <w:p w:rsidR="00715FA9" w:rsidRPr="00F47F2D" w:rsidRDefault="00715FA9" w:rsidP="001D5B1D">
      <w:pPr>
        <w:rPr>
          <w:bCs/>
          <w:sz w:val="22"/>
          <w:szCs w:val="22"/>
          <w:shd w:val="clear" w:color="auto" w:fill="FFFFFF"/>
        </w:rPr>
      </w:pPr>
    </w:p>
    <w:sectPr w:rsidR="00715FA9" w:rsidRPr="00F47F2D">
      <w:headerReference w:type="default" r:id="rId3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D2" w:rsidRDefault="00AF14D2">
      <w:r>
        <w:separator/>
      </w:r>
    </w:p>
  </w:endnote>
  <w:endnote w:type="continuationSeparator" w:id="0">
    <w:p w:rsidR="00AF14D2" w:rsidRDefault="00A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D2" w:rsidRDefault="00AF14D2">
      <w:r>
        <w:separator/>
      </w:r>
    </w:p>
  </w:footnote>
  <w:footnote w:type="continuationSeparator" w:id="0">
    <w:p w:rsidR="00AF14D2" w:rsidRDefault="00AF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B4" w:rsidRPr="004C3BC9" w:rsidRDefault="003939B4" w:rsidP="000E2EA2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163438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AC7"/>
    <w:rsid w:val="00046BC8"/>
    <w:rsid w:val="00076736"/>
    <w:rsid w:val="0009475D"/>
    <w:rsid w:val="000E2EA2"/>
    <w:rsid w:val="000E3EA7"/>
    <w:rsid w:val="00100DC1"/>
    <w:rsid w:val="00107EBA"/>
    <w:rsid w:val="00135221"/>
    <w:rsid w:val="00137100"/>
    <w:rsid w:val="00163438"/>
    <w:rsid w:val="00173426"/>
    <w:rsid w:val="00193083"/>
    <w:rsid w:val="001C6BF3"/>
    <w:rsid w:val="001D5B1D"/>
    <w:rsid w:val="001E401F"/>
    <w:rsid w:val="0023414C"/>
    <w:rsid w:val="00244FCB"/>
    <w:rsid w:val="00293CD0"/>
    <w:rsid w:val="002E218B"/>
    <w:rsid w:val="002E5AE6"/>
    <w:rsid w:val="003214D9"/>
    <w:rsid w:val="00323E5A"/>
    <w:rsid w:val="003634C9"/>
    <w:rsid w:val="003749E3"/>
    <w:rsid w:val="00376DCE"/>
    <w:rsid w:val="003829EB"/>
    <w:rsid w:val="003939B4"/>
    <w:rsid w:val="00396322"/>
    <w:rsid w:val="003B55F8"/>
    <w:rsid w:val="003C3390"/>
    <w:rsid w:val="003E6F44"/>
    <w:rsid w:val="00452947"/>
    <w:rsid w:val="0046230E"/>
    <w:rsid w:val="00492743"/>
    <w:rsid w:val="004B3EB5"/>
    <w:rsid w:val="004C00F7"/>
    <w:rsid w:val="004E7DE0"/>
    <w:rsid w:val="00502202"/>
    <w:rsid w:val="005333EC"/>
    <w:rsid w:val="005516CB"/>
    <w:rsid w:val="00553732"/>
    <w:rsid w:val="00580363"/>
    <w:rsid w:val="00595A9E"/>
    <w:rsid w:val="00601679"/>
    <w:rsid w:val="00614290"/>
    <w:rsid w:val="00620B7B"/>
    <w:rsid w:val="00637078"/>
    <w:rsid w:val="0064396A"/>
    <w:rsid w:val="006B7D59"/>
    <w:rsid w:val="006F4609"/>
    <w:rsid w:val="006F7B8C"/>
    <w:rsid w:val="00715FA9"/>
    <w:rsid w:val="00736DAD"/>
    <w:rsid w:val="00736E46"/>
    <w:rsid w:val="0076208D"/>
    <w:rsid w:val="0079127F"/>
    <w:rsid w:val="007C07BE"/>
    <w:rsid w:val="007F094C"/>
    <w:rsid w:val="007F592E"/>
    <w:rsid w:val="008F74D7"/>
    <w:rsid w:val="009301B1"/>
    <w:rsid w:val="00943CDE"/>
    <w:rsid w:val="00974DD4"/>
    <w:rsid w:val="009B384B"/>
    <w:rsid w:val="009F790B"/>
    <w:rsid w:val="00A4420C"/>
    <w:rsid w:val="00AC4B82"/>
    <w:rsid w:val="00AD6BA8"/>
    <w:rsid w:val="00AF14D2"/>
    <w:rsid w:val="00C52F18"/>
    <w:rsid w:val="00CC55F1"/>
    <w:rsid w:val="00CC717E"/>
    <w:rsid w:val="00CE56AD"/>
    <w:rsid w:val="00CE5F67"/>
    <w:rsid w:val="00CF328F"/>
    <w:rsid w:val="00CF4474"/>
    <w:rsid w:val="00D110B4"/>
    <w:rsid w:val="00D21D65"/>
    <w:rsid w:val="00D41577"/>
    <w:rsid w:val="00D60A3D"/>
    <w:rsid w:val="00E0354B"/>
    <w:rsid w:val="00E232CF"/>
    <w:rsid w:val="00E467E1"/>
    <w:rsid w:val="00E63923"/>
    <w:rsid w:val="00E7348F"/>
    <w:rsid w:val="00EE1C35"/>
    <w:rsid w:val="00EE3F34"/>
    <w:rsid w:val="00F43989"/>
    <w:rsid w:val="00F47F2D"/>
    <w:rsid w:val="00F53F7C"/>
    <w:rsid w:val="00F92949"/>
    <w:rsid w:val="00FA12FD"/>
    <w:rsid w:val="00FD2745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365" TargetMode="External"/><Relationship Id="rId13" Type="http://schemas.openxmlformats.org/officeDocument/2006/relationships/hyperlink" Target="http://torgi.fg.gov.ua/117398" TargetMode="External"/><Relationship Id="rId18" Type="http://schemas.openxmlformats.org/officeDocument/2006/relationships/hyperlink" Target="http://torgi.fg.gov.ua/117405" TargetMode="External"/><Relationship Id="rId26" Type="http://schemas.openxmlformats.org/officeDocument/2006/relationships/hyperlink" Target="https://gov.au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17409" TargetMode="External"/><Relationship Id="rId34" Type="http://schemas.openxmlformats.org/officeDocument/2006/relationships/header" Target="header1.xml"/><Relationship Id="rId7" Type="http://schemas.openxmlformats.org/officeDocument/2006/relationships/hyperlink" Target="http://torgi.fg.gov.ua/117364" TargetMode="External"/><Relationship Id="rId12" Type="http://schemas.openxmlformats.org/officeDocument/2006/relationships/hyperlink" Target="http://torgi.fg.gov.ua:80/117369" TargetMode="External"/><Relationship Id="rId17" Type="http://schemas.openxmlformats.org/officeDocument/2006/relationships/hyperlink" Target="http://torgi.fg.gov.ua/117704" TargetMode="External"/><Relationship Id="rId25" Type="http://schemas.openxmlformats.org/officeDocument/2006/relationships/hyperlink" Target="mailto:tov40492927@gmail.com" TargetMode="External"/><Relationship Id="rId33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17403" TargetMode="External"/><Relationship Id="rId20" Type="http://schemas.openxmlformats.org/officeDocument/2006/relationships/hyperlink" Target="http://torgi.fg.gov.ua/117408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7368" TargetMode="External"/><Relationship Id="rId24" Type="http://schemas.openxmlformats.org/officeDocument/2006/relationships/hyperlink" Target="http://torgi.fg.gov.ua/117412" TargetMode="External"/><Relationship Id="rId32" Type="http://schemas.openxmlformats.org/officeDocument/2006/relationships/hyperlink" Target="mailto:info@deltabank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117402" TargetMode="External"/><Relationship Id="rId23" Type="http://schemas.openxmlformats.org/officeDocument/2006/relationships/hyperlink" Target="http://torgi.fg.gov.ua/117411" TargetMode="External"/><Relationship Id="rId28" Type="http://schemas.openxmlformats.org/officeDocument/2006/relationships/hyperlink" Target="http://torgi.fg.gov.ua/prozorrosa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fg.gov.ua/117367" TargetMode="External"/><Relationship Id="rId19" Type="http://schemas.openxmlformats.org/officeDocument/2006/relationships/hyperlink" Target="http://torgi.fg.gov.ua/117410" TargetMode="External"/><Relationship Id="rId31" Type="http://schemas.openxmlformats.org/officeDocument/2006/relationships/hyperlink" Target="mailto:info@delta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7366" TargetMode="External"/><Relationship Id="rId14" Type="http://schemas.openxmlformats.org/officeDocument/2006/relationships/hyperlink" Target="http://torgi.fg.gov.ua/117400" TargetMode="External"/><Relationship Id="rId22" Type="http://schemas.openxmlformats.org/officeDocument/2006/relationships/hyperlink" Target="http://torgi.fg.gov.ua/123669" TargetMode="External"/><Relationship Id="rId27" Type="http://schemas.openxmlformats.org/officeDocument/2006/relationships/hyperlink" Target="https://eauction.brizol.net" TargetMode="External"/><Relationship Id="rId30" Type="http://schemas.openxmlformats.org/officeDocument/2006/relationships/hyperlink" Target="http://torgi.fg.gov.ua/nd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10703</Words>
  <Characters>6101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2</cp:revision>
  <cp:lastPrinted>2017-05-31T15:25:00Z</cp:lastPrinted>
  <dcterms:created xsi:type="dcterms:W3CDTF">2017-06-23T14:24:00Z</dcterms:created>
  <dcterms:modified xsi:type="dcterms:W3CDTF">2017-06-23T14:24:00Z</dcterms:modified>
</cp:coreProperties>
</file>