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8A" w:rsidRPr="0010298A" w:rsidRDefault="0010298A" w:rsidP="00102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0298A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shd w:val="clear" w:color="auto" w:fill="FFFFFF"/>
          <w:lang w:eastAsia="ru-RU"/>
        </w:rPr>
        <w:t xml:space="preserve">ПАСПОРТ ВІДКРИТИХ ТОРГІВ (АУКЦІОНУ) з продажу прав </w:t>
      </w:r>
      <w:proofErr w:type="spellStart"/>
      <w:r w:rsidRPr="0010298A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shd w:val="clear" w:color="auto" w:fill="FFFFFF"/>
          <w:lang w:eastAsia="ru-RU"/>
        </w:rPr>
        <w:t>вимоги</w:t>
      </w:r>
      <w:proofErr w:type="spellEnd"/>
      <w:r w:rsidRPr="0010298A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shd w:val="clear" w:color="auto" w:fill="FFFFFF"/>
          <w:lang w:eastAsia="ru-RU"/>
        </w:rPr>
        <w:t xml:space="preserve"> ПАТ «ВБР»</w:t>
      </w:r>
    </w:p>
    <w:p w:rsidR="0010298A" w:rsidRPr="0010298A" w:rsidRDefault="0010298A" w:rsidP="001029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0298A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Фонд </w:t>
      </w:r>
      <w:proofErr w:type="spellStart"/>
      <w:r w:rsidRPr="0010298A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>гарантування</w:t>
      </w:r>
      <w:proofErr w:type="spellEnd"/>
      <w:r w:rsidRPr="0010298A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0298A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>вкладів</w:t>
      </w:r>
      <w:proofErr w:type="spellEnd"/>
      <w:r w:rsidRPr="0010298A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0298A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>фізичних</w:t>
      </w:r>
      <w:proofErr w:type="spellEnd"/>
      <w:r w:rsidRPr="0010298A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0298A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>осіб</w:t>
      </w:r>
      <w:proofErr w:type="spellEnd"/>
      <w:r w:rsidRPr="0010298A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0298A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>повідомляє</w:t>
      </w:r>
      <w:proofErr w:type="spellEnd"/>
      <w:r w:rsidRPr="0010298A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про </w:t>
      </w:r>
      <w:proofErr w:type="spellStart"/>
      <w:r w:rsidRPr="0010298A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>проведення</w:t>
      </w:r>
      <w:proofErr w:type="spellEnd"/>
      <w:r w:rsidRPr="0010298A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0298A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>відкритих</w:t>
      </w:r>
      <w:proofErr w:type="spellEnd"/>
      <w:r w:rsidRPr="0010298A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0298A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>торгів</w:t>
      </w:r>
      <w:proofErr w:type="spellEnd"/>
      <w:r w:rsidRPr="0010298A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spellStart"/>
      <w:r w:rsidRPr="0010298A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>аукціону</w:t>
      </w:r>
      <w:proofErr w:type="spellEnd"/>
      <w:r w:rsidRPr="0010298A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) з продажу </w:t>
      </w:r>
      <w:proofErr w:type="spellStart"/>
      <w:r w:rsidRPr="0010298A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>наступних</w:t>
      </w:r>
      <w:proofErr w:type="spellEnd"/>
      <w:r w:rsidRPr="0010298A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0298A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>активів</w:t>
      </w:r>
      <w:proofErr w:type="spellEnd"/>
      <w:r w:rsidRPr="0010298A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10298A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10298A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10298A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>обл</w:t>
      </w:r>
      <w:proofErr w:type="gramEnd"/>
      <w:r w:rsidRPr="0010298A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>іковуються</w:t>
      </w:r>
      <w:proofErr w:type="spellEnd"/>
      <w:r w:rsidRPr="0010298A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на </w:t>
      </w:r>
      <w:proofErr w:type="spellStart"/>
      <w:r w:rsidRPr="0010298A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>балансі</w:t>
      </w:r>
      <w:proofErr w:type="spellEnd"/>
      <w:r w:rsidRPr="0010298A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ПАТ «ВБР»</w:t>
      </w:r>
      <w:r w:rsidRPr="0010298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10298A" w:rsidRPr="0010298A" w:rsidRDefault="0010298A" w:rsidP="001029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98A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W w:w="98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5113"/>
        <w:gridCol w:w="1588"/>
        <w:gridCol w:w="1870"/>
      </w:tblGrid>
      <w:tr w:rsidR="0010298A" w:rsidRPr="0010298A" w:rsidTr="0010298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98A" w:rsidRPr="0010298A" w:rsidRDefault="0010298A" w:rsidP="0010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98A" w:rsidRPr="0010298A" w:rsidRDefault="0010298A" w:rsidP="0010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98A" w:rsidRPr="0010298A" w:rsidRDefault="0010298A" w:rsidP="0010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98A" w:rsidRPr="0010298A" w:rsidRDefault="0010298A" w:rsidP="0010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10298A" w:rsidRPr="0010298A" w:rsidTr="0010298A">
        <w:tc>
          <w:tcPr>
            <w:tcW w:w="1244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98A" w:rsidRPr="0010298A" w:rsidRDefault="0010298A" w:rsidP="0010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F37G11680</w:t>
            </w:r>
          </w:p>
        </w:tc>
        <w:tc>
          <w:tcPr>
            <w:tcW w:w="5113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98A" w:rsidRPr="0010298A" w:rsidRDefault="0010298A" w:rsidP="0010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вимоги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договором №KKLONG.2731.002 та договорами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зобов</w:t>
            </w:r>
            <w:proofErr w:type="gram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`я</w:t>
            </w:r>
            <w:proofErr w:type="gram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зань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: -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виробництва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цементу та сухих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будівельних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сумішів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(24 од.), яке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адресою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Донецька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</w:t>
            </w:r>
            <w:proofErr w:type="gram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.Г</w:t>
            </w:r>
            <w:proofErr w:type="gram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орлівка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вул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Інтернаціональна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98A" w:rsidRPr="0010298A" w:rsidRDefault="0010298A" w:rsidP="0010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08.05.2018 - 1 736 796,11</w:t>
            </w:r>
          </w:p>
        </w:tc>
        <w:tc>
          <w:tcPr>
            <w:tcW w:w="1870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298A" w:rsidRPr="00047E98" w:rsidRDefault="0010298A" w:rsidP="00E3068E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47E9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http://torgi.fg.gov.ua/172221</w:t>
            </w:r>
            <w:bookmarkStart w:id="0" w:name="_GoBack"/>
            <w:bookmarkEnd w:id="0"/>
          </w:p>
        </w:tc>
      </w:tr>
      <w:tr w:rsidR="0010298A" w:rsidRPr="0010298A" w:rsidTr="0010298A">
        <w:tc>
          <w:tcPr>
            <w:tcW w:w="124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98A" w:rsidRPr="0010298A" w:rsidRDefault="0010298A" w:rsidP="0010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F37G11681</w:t>
            </w:r>
          </w:p>
        </w:tc>
        <w:tc>
          <w:tcPr>
            <w:tcW w:w="511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98A" w:rsidRPr="0010298A" w:rsidRDefault="0010298A" w:rsidP="0010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вимоги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договорами №MKLVU1.17720.003, №MSBKOB1.17720.009 та договорами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зобов</w:t>
            </w:r>
            <w:proofErr w:type="gram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`я</w:t>
            </w:r>
            <w:proofErr w:type="gram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зань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: -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будівля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столярного</w:t>
            </w:r>
            <w:proofErr w:type="gram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цеху,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площею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674,3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кв.м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розташована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адресою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Донецька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</w:t>
            </w:r>
            <w:proofErr w:type="gram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.Я</w:t>
            </w:r>
            <w:proofErr w:type="gram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синувата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вул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Октябрська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; -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нежиле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магазину з </w:t>
            </w:r>
            <w:proofErr w:type="spellStart"/>
            <w:proofErr w:type="gram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</w:t>
            </w:r>
            <w:proofErr w:type="gram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ідвалом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частина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замощення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площею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686,0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кв.м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розташована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адресою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Донецька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м.Єнакієво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, пл.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Лені</w:t>
            </w:r>
            <w:proofErr w:type="gram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</w:t>
            </w:r>
            <w:proofErr w:type="spellEnd"/>
            <w:proofErr w:type="gram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; - </w:t>
            </w:r>
            <w:proofErr w:type="gram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порука</w:t>
            </w:r>
            <w:proofErr w:type="gram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фізичних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осіб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8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98A" w:rsidRPr="0010298A" w:rsidRDefault="0010298A" w:rsidP="0010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08.05.2018 - 610 614,36</w:t>
            </w:r>
          </w:p>
        </w:tc>
        <w:tc>
          <w:tcPr>
            <w:tcW w:w="187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298A" w:rsidRPr="00047E98" w:rsidRDefault="0010298A" w:rsidP="00E3068E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47E9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http://torgi.fg.gov.ua/172222</w:t>
            </w:r>
          </w:p>
        </w:tc>
      </w:tr>
      <w:tr w:rsidR="0010298A" w:rsidRPr="0010298A" w:rsidTr="0010298A">
        <w:tc>
          <w:tcPr>
            <w:tcW w:w="124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98A" w:rsidRPr="0010298A" w:rsidRDefault="0010298A" w:rsidP="0010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F37G11682</w:t>
            </w:r>
          </w:p>
        </w:tc>
        <w:tc>
          <w:tcPr>
            <w:tcW w:w="511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98A" w:rsidRPr="0010298A" w:rsidRDefault="0010298A" w:rsidP="0010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вимоги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договором №KKOOKN.12853.004 та договорами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зобов</w:t>
            </w:r>
            <w:proofErr w:type="gram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`я</w:t>
            </w:r>
            <w:proofErr w:type="gram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зань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: -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товари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обороті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93,74 тон,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що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адресою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</w:t>
            </w:r>
            <w:proofErr w:type="gram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.Л</w:t>
            </w:r>
            <w:proofErr w:type="gram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ьвів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вул.Повітряна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; - порука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фізичної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158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98A" w:rsidRPr="0010298A" w:rsidRDefault="0010298A" w:rsidP="0010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08.05.2018 - 374 145,74</w:t>
            </w:r>
          </w:p>
        </w:tc>
        <w:tc>
          <w:tcPr>
            <w:tcW w:w="187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298A" w:rsidRPr="00047E98" w:rsidRDefault="0010298A" w:rsidP="00E3068E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47E9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http://torgi.fg.gov.ua/172223</w:t>
            </w:r>
          </w:p>
        </w:tc>
      </w:tr>
      <w:tr w:rsidR="0010298A" w:rsidRPr="0010298A" w:rsidTr="0010298A">
        <w:tc>
          <w:tcPr>
            <w:tcW w:w="124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98A" w:rsidRPr="0010298A" w:rsidRDefault="0010298A" w:rsidP="0010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F37G11683</w:t>
            </w:r>
          </w:p>
        </w:tc>
        <w:tc>
          <w:tcPr>
            <w:tcW w:w="511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98A" w:rsidRPr="0010298A" w:rsidRDefault="0010298A" w:rsidP="0010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вимоги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договором №MSBKOB3.187925.004 та договорами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зобов</w:t>
            </w:r>
            <w:proofErr w:type="gram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`я</w:t>
            </w:r>
            <w:proofErr w:type="gram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зань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: - порука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фізичних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осіб</w:t>
            </w:r>
            <w:proofErr w:type="spellEnd"/>
            <w:proofErr w:type="gram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8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98A" w:rsidRPr="0010298A" w:rsidRDefault="0010298A" w:rsidP="0010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08.05.2018 - 233 735,74</w:t>
            </w:r>
          </w:p>
        </w:tc>
        <w:tc>
          <w:tcPr>
            <w:tcW w:w="187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298A" w:rsidRPr="00047E98" w:rsidRDefault="0010298A" w:rsidP="00E3068E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47E9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http://torgi.fg.gov.ua/172224</w:t>
            </w:r>
          </w:p>
        </w:tc>
      </w:tr>
      <w:tr w:rsidR="0010298A" w:rsidRPr="0010298A" w:rsidTr="0010298A">
        <w:tc>
          <w:tcPr>
            <w:tcW w:w="124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98A" w:rsidRPr="0010298A" w:rsidRDefault="0010298A" w:rsidP="0010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F37G11684</w:t>
            </w:r>
          </w:p>
        </w:tc>
        <w:tc>
          <w:tcPr>
            <w:tcW w:w="511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98A" w:rsidRPr="0010298A" w:rsidRDefault="0010298A" w:rsidP="0010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вимоги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договором №MSBKOB3.9732.004 та договорами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зобов</w:t>
            </w:r>
            <w:proofErr w:type="gram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`я</w:t>
            </w:r>
            <w:proofErr w:type="gram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зань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: - порука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фізичної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158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98A" w:rsidRPr="0010298A" w:rsidRDefault="0010298A" w:rsidP="0010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08.05.2018 - 426 764,81</w:t>
            </w:r>
          </w:p>
        </w:tc>
        <w:tc>
          <w:tcPr>
            <w:tcW w:w="187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298A" w:rsidRPr="00047E98" w:rsidRDefault="0010298A" w:rsidP="00E3068E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47E9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http://torgi.fg.gov.ua/172225</w:t>
            </w:r>
          </w:p>
        </w:tc>
      </w:tr>
    </w:tbl>
    <w:p w:rsidR="0010298A" w:rsidRPr="0010298A" w:rsidRDefault="0010298A" w:rsidP="001029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98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10298A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100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6484"/>
      </w:tblGrid>
      <w:tr w:rsidR="0010298A" w:rsidRPr="0010298A" w:rsidTr="0010298A"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10298A" w:rsidRPr="0010298A" w:rsidRDefault="0010298A" w:rsidP="001029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</w:t>
            </w:r>
            <w:proofErr w:type="gram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ішення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дирекції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10298A" w:rsidRPr="0010298A" w:rsidRDefault="0010298A" w:rsidP="001029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№ 289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від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02.02.2018 р.</w:t>
            </w:r>
          </w:p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</w:tr>
      <w:tr w:rsidR="0010298A" w:rsidRPr="0010298A" w:rsidTr="0010298A">
        <w:tc>
          <w:tcPr>
            <w:tcW w:w="352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10298A" w:rsidRPr="0010298A" w:rsidRDefault="0010298A" w:rsidP="001029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торгів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(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)</w:t>
            </w:r>
          </w:p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484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ЄДИНИЙ КАБІНЕТ -      </w:t>
            </w:r>
          </w:p>
          <w:p w:rsidR="0010298A" w:rsidRPr="0010298A" w:rsidRDefault="0010298A" w:rsidP="001029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перелік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</w:t>
            </w:r>
            <w:proofErr w:type="gram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ідкритих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торгів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(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):</w:t>
            </w:r>
            <w:hyperlink r:id="rId5" w:history="1">
              <w:r w:rsidRPr="0010298A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[ http://torgi.fg.gov.ua/prozorrosale ]      </w:t>
            </w:r>
          </w:p>
        </w:tc>
      </w:tr>
      <w:tr w:rsidR="0010298A" w:rsidRPr="0010298A" w:rsidTr="0010298A">
        <w:tc>
          <w:tcPr>
            <w:tcW w:w="352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10298A" w:rsidRPr="0010298A" w:rsidRDefault="0010298A" w:rsidP="001029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Учасники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торгів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)</w:t>
            </w:r>
          </w:p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4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10298A" w:rsidRPr="0010298A" w:rsidRDefault="0010298A" w:rsidP="001029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Юридичні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фізичні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вимог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або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може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або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</w:tr>
      <w:tr w:rsidR="0010298A" w:rsidRPr="0010298A" w:rsidTr="0010298A">
        <w:tc>
          <w:tcPr>
            <w:tcW w:w="352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10298A" w:rsidRPr="0010298A" w:rsidRDefault="0010298A" w:rsidP="001029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Розмі</w:t>
            </w:r>
            <w:proofErr w:type="gram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4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10298A" w:rsidRPr="0010298A" w:rsidRDefault="0010298A" w:rsidP="001029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5% (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п’ять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</w:t>
            </w:r>
            <w:proofErr w:type="gram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ід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ціни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</w:tr>
      <w:tr w:rsidR="0010298A" w:rsidRPr="0010298A" w:rsidTr="0010298A">
        <w:tc>
          <w:tcPr>
            <w:tcW w:w="352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10298A" w:rsidRPr="0010298A" w:rsidRDefault="0010298A" w:rsidP="001029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Вимоги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щодо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</w:t>
            </w:r>
            <w:proofErr w:type="gram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ідкритих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торгів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)</w:t>
            </w:r>
          </w:p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4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10298A" w:rsidRPr="0010298A" w:rsidRDefault="0010298A" w:rsidP="001029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Відкриті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аукціон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можуть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такими</w:t>
            </w:r>
            <w:proofErr w:type="gram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що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разі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кроку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розрізі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лотів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або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якщо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аукціоні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було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лише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учасника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</w:tr>
      <w:tr w:rsidR="0010298A" w:rsidRPr="0010298A" w:rsidTr="0010298A">
        <w:tc>
          <w:tcPr>
            <w:tcW w:w="352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10298A" w:rsidRPr="0010298A" w:rsidRDefault="0010298A" w:rsidP="001029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4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10298A" w:rsidRPr="0010298A" w:rsidRDefault="0010298A" w:rsidP="001029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внеску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поточний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рахунок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торгів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якого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учасник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</w:t>
            </w:r>
            <w:proofErr w:type="gram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ідкритих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торгів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10298A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10298A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10298A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   </w:t>
            </w:r>
          </w:p>
        </w:tc>
      </w:tr>
      <w:tr w:rsidR="0010298A" w:rsidRPr="0010298A" w:rsidTr="0010298A">
        <w:tc>
          <w:tcPr>
            <w:tcW w:w="352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10298A" w:rsidRPr="0010298A" w:rsidRDefault="0010298A" w:rsidP="001029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Крок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4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10298A" w:rsidRPr="0010298A" w:rsidRDefault="0010298A" w:rsidP="001029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Крок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менше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від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ціни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лоті</w:t>
            </w:r>
            <w:proofErr w:type="gram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</w:tr>
      <w:tr w:rsidR="0010298A" w:rsidRPr="0010298A" w:rsidTr="0010298A">
        <w:tc>
          <w:tcPr>
            <w:tcW w:w="352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10298A" w:rsidRPr="0010298A" w:rsidRDefault="0010298A" w:rsidP="001029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  <w:proofErr w:type="gram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кімнаті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4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10298A" w:rsidRPr="0010298A" w:rsidRDefault="0010298A" w:rsidP="001029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кімнаті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даних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</w:t>
            </w:r>
            <w:proofErr w:type="gram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ідписати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договір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щодо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таємниці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10298A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вигляді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наступні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адреси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:</w:t>
            </w:r>
          </w:p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10298A" w:rsidRPr="0010298A" w:rsidRDefault="0010298A" w:rsidP="001029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Київ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</w:t>
            </w: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вул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. Січових </w:t>
            </w:r>
            <w:proofErr w:type="gram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Стр</w:t>
            </w:r>
            <w:proofErr w:type="gram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ільців, будинок 17;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пошта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: clo@fg.gov.ua;</w:t>
            </w:r>
          </w:p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10298A" w:rsidRPr="0010298A" w:rsidRDefault="0010298A" w:rsidP="001029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2) ПАТ «ВБР» ПАТ “ВБР”, 01135, м.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Київ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вул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Січових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Стр</w:t>
            </w:r>
            <w:proofErr w:type="gram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ільців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, 17,  та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електронною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поштою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: prodazh_aktyviv@vbr-bank.com.ua.</w:t>
            </w:r>
          </w:p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</w:tr>
      <w:tr w:rsidR="0010298A" w:rsidRPr="0010298A" w:rsidTr="0010298A">
        <w:tc>
          <w:tcPr>
            <w:tcW w:w="352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10298A" w:rsidRPr="0010298A" w:rsidRDefault="0010298A" w:rsidP="001029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питань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з активом</w:t>
            </w:r>
          </w:p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4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Краснікова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Ірина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Олександрівна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, тел. (044) 590-45-54, (044) 390-05-34, м.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Київ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вул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Січових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Стр</w:t>
            </w:r>
            <w:proofErr w:type="gram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ільців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, 17, адреса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пошти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: prodazh_aktyviv@vbr-bank.com.ua</w:t>
            </w:r>
          </w:p>
        </w:tc>
      </w:tr>
      <w:tr w:rsidR="0010298A" w:rsidRPr="0010298A" w:rsidTr="0010298A">
        <w:tc>
          <w:tcPr>
            <w:tcW w:w="352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10298A" w:rsidRPr="0010298A" w:rsidRDefault="0010298A" w:rsidP="001029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торгів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)</w:t>
            </w:r>
          </w:p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4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10298A" w:rsidRPr="0010298A" w:rsidRDefault="0010298A" w:rsidP="001029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08.05.2018</w:t>
            </w:r>
          </w:p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</w:tr>
      <w:tr w:rsidR="0010298A" w:rsidRPr="0010298A" w:rsidTr="0010298A">
        <w:tc>
          <w:tcPr>
            <w:tcW w:w="352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10298A" w:rsidRPr="0010298A" w:rsidRDefault="0010298A" w:rsidP="001029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торгів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)/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4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10298A" w:rsidRPr="0010298A" w:rsidRDefault="0010298A" w:rsidP="001029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Точний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торгів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торгів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(</w:t>
            </w:r>
            <w:hyperlink r:id="rId8" w:history="1">
              <w:r w:rsidRPr="0010298A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)    </w:t>
            </w:r>
          </w:p>
        </w:tc>
      </w:tr>
      <w:tr w:rsidR="0010298A" w:rsidRPr="0010298A" w:rsidTr="0010298A">
        <w:tc>
          <w:tcPr>
            <w:tcW w:w="352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10298A" w:rsidRPr="0010298A" w:rsidRDefault="0010298A" w:rsidP="001029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Термін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заяв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  <w:proofErr w:type="gram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аукціоні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)</w:t>
            </w:r>
          </w:p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4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     </w:t>
            </w:r>
          </w:p>
          <w:p w:rsidR="0010298A" w:rsidRPr="0010298A" w:rsidRDefault="0010298A" w:rsidP="001029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заяв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дати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10298A" w:rsidRPr="0010298A" w:rsidRDefault="0010298A" w:rsidP="001029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Кінцевий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термін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заяв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: 07.05.2018  </w:t>
            </w:r>
            <w:r w:rsidRPr="001029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</w:tr>
      <w:tr w:rsidR="0010298A" w:rsidRPr="0010298A" w:rsidTr="0010298A">
        <w:tc>
          <w:tcPr>
            <w:tcW w:w="352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10298A" w:rsidRPr="0010298A" w:rsidRDefault="0010298A" w:rsidP="001029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</w:t>
            </w:r>
            <w:proofErr w:type="gram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торгів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)/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4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10298A" w:rsidRPr="0010298A" w:rsidRDefault="0010298A" w:rsidP="001029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9" w:history="1">
              <w:r w:rsidRPr="0010298A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lang w:eastAsia="ru-RU"/>
                </w:rPr>
                <w:t>www.prozorro.sale</w:t>
              </w:r>
            </w:hyperlink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   </w:t>
            </w:r>
          </w:p>
        </w:tc>
      </w:tr>
      <w:tr w:rsidR="0010298A" w:rsidRPr="0010298A" w:rsidTr="0010298A">
        <w:tc>
          <w:tcPr>
            <w:tcW w:w="352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10298A" w:rsidRPr="0010298A" w:rsidRDefault="0010298A" w:rsidP="001029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Кінцева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4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10298A" w:rsidRPr="0010298A" w:rsidRDefault="0010298A" w:rsidP="001029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07.05.2018 </w:t>
            </w:r>
            <w:r w:rsidRPr="001029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10298A" w:rsidRPr="0010298A" w:rsidRDefault="0010298A" w:rsidP="001029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внесок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його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рахунок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якщо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це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</w:t>
            </w:r>
            <w:proofErr w:type="gram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ізніше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ніж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терміну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заяв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закритих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цінових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</w:tr>
      <w:tr w:rsidR="0010298A" w:rsidRPr="0010298A" w:rsidTr="0010298A">
        <w:tc>
          <w:tcPr>
            <w:tcW w:w="352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10298A" w:rsidRPr="0010298A" w:rsidRDefault="0010298A" w:rsidP="001029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Розмі</w:t>
            </w:r>
            <w:proofErr w:type="gram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4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10298A" w:rsidRPr="0010298A" w:rsidRDefault="0010298A" w:rsidP="001029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внесок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</w:tr>
      <w:tr w:rsidR="0010298A" w:rsidRPr="0010298A" w:rsidTr="0010298A">
        <w:tc>
          <w:tcPr>
            <w:tcW w:w="10006" w:type="dxa"/>
            <w:gridSpan w:val="2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10298A" w:rsidRPr="0010298A" w:rsidRDefault="0010298A" w:rsidP="001029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Кожний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учасник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торгів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роботи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торгової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системи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щодо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торгів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активів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банків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яких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</w:t>
            </w:r>
            <w:proofErr w:type="gram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або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який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сайті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торгів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  <w:proofErr w:type="gram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разі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визнання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його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сплатити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торгів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10298A" w:rsidRPr="0010298A" w:rsidRDefault="0010298A" w:rsidP="001029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1029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1029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1029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10298A" w:rsidRPr="0010298A" w:rsidRDefault="0010298A" w:rsidP="0010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10298A" w:rsidRPr="0010298A" w:rsidRDefault="0010298A" w:rsidP="001029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029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Всі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витрати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зв’язку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</w:t>
            </w:r>
            <w:proofErr w:type="gram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вимоги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несе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покупець</w:t>
            </w:r>
            <w:proofErr w:type="spellEnd"/>
            <w:r w:rsidRPr="001029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</w:tr>
    </w:tbl>
    <w:p w:rsidR="00E70ABE" w:rsidRPr="0010298A" w:rsidRDefault="00E70ABE" w:rsidP="001029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E70ABE" w:rsidRPr="00102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8A"/>
    <w:rsid w:val="0010298A"/>
    <w:rsid w:val="007E460B"/>
    <w:rsid w:val="00AD0CA7"/>
    <w:rsid w:val="00E7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29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29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029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29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29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029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VBR Bank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Краснікова</dc:creator>
  <cp:lastModifiedBy>Ірина Краснікова</cp:lastModifiedBy>
  <cp:revision>1</cp:revision>
  <cp:lastPrinted>2018-04-26T14:50:00Z</cp:lastPrinted>
  <dcterms:created xsi:type="dcterms:W3CDTF">2018-04-26T14:48:00Z</dcterms:created>
  <dcterms:modified xsi:type="dcterms:W3CDTF">2018-04-26T14:50:00Z</dcterms:modified>
</cp:coreProperties>
</file>