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B" w:rsidRPr="007F27AB" w:rsidRDefault="007F27AB" w:rsidP="007F27A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F27AB">
        <w:rPr>
          <w:rFonts w:ascii="Arial" w:eastAsia="Times New Roman" w:hAnsi="Arial" w:cs="Arial"/>
          <w:b/>
          <w:bCs/>
          <w:color w:val="FFFFFF"/>
          <w:sz w:val="18"/>
          <w:szCs w:val="18"/>
          <w:bdr w:val="none" w:sz="0" w:space="0" w:color="auto" w:frame="1"/>
          <w:shd w:val="clear" w:color="auto" w:fill="5871CC"/>
          <w:lang w:eastAsia="uk-UA"/>
        </w:rPr>
        <w:t>01.06.2018</w:t>
      </w:r>
    </w:p>
    <w:p w:rsidR="007F27AB" w:rsidRPr="007F27AB" w:rsidRDefault="007F27AB" w:rsidP="007F27AB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uk-UA"/>
        </w:rPr>
      </w:pPr>
      <w:r w:rsidRPr="007F27AB">
        <w:rPr>
          <w:rFonts w:ascii="Arial" w:eastAsia="Times New Roman" w:hAnsi="Arial" w:cs="Arial"/>
          <w:caps/>
          <w:color w:val="253D99"/>
          <w:sz w:val="27"/>
          <w:szCs w:val="27"/>
          <w:lang w:eastAsia="uk-UA"/>
        </w:rPr>
        <w:t>ПАСПОРТ ВІДКРИТИХ ТОРГІВ (АУКЦІОНУ) З ПРОДАЖУ МАЙНА АТ «АРТЕМ-БАНК» 27.06.2018 Р. НА ЄДИНИЙ КАБІНЕТ</w:t>
      </w:r>
    </w:p>
    <w:p w:rsidR="007F27AB" w:rsidRPr="007F27AB" w:rsidRDefault="007F27AB" w:rsidP="007F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7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майна АТ «АРТЕМ-БАНК»</w:t>
      </w:r>
    </w:p>
    <w:p w:rsidR="007F27AB" w:rsidRPr="007F27AB" w:rsidRDefault="007F27AB" w:rsidP="007F27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7F27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7F27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голандського</w:t>
      </w:r>
      <w:proofErr w:type="spellEnd"/>
      <w:r w:rsidRPr="007F27A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аукціону) з продажу наступних активів, що обліковуються на балансі АТ «АРТЕМ-БАНК»</w:t>
      </w:r>
    </w:p>
    <w:p w:rsidR="007F27AB" w:rsidRPr="007F27AB" w:rsidRDefault="007F27AB" w:rsidP="007F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7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</w:t>
      </w: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2439"/>
        <w:gridCol w:w="2504"/>
        <w:gridCol w:w="2534"/>
        <w:gridCol w:w="1418"/>
      </w:tblGrid>
      <w:tr w:rsidR="007F27AB" w:rsidRPr="007F27AB" w:rsidTr="007F27A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7F27AB" w:rsidRPr="007F27AB" w:rsidTr="007F27A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F04GL27073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Права вимоги за дебіторською заборгованістю за РКО в кількості 322 шт.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27.06.2018 - 76618.46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15323.69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5" w:history="1">
              <w:r w:rsidRPr="007F27A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180173</w:t>
              </w:r>
            </w:hyperlink>
          </w:p>
        </w:tc>
      </w:tr>
    </w:tbl>
    <w:p w:rsidR="007F27AB" w:rsidRPr="007F27AB" w:rsidRDefault="007F27AB" w:rsidP="007F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7AB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7F27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6141"/>
      </w:tblGrid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bookmarkStart w:id="0" w:name="_GoBack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 Фонду про затвердження умов продажу активів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1363 від 30.05.2018 р.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 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begin"/>
            </w: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instrText xml:space="preserve"> HYPERLINK "http://torgi.fg.gov.ua/prozorrosale" </w:instrText>
            </w: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separate"/>
            </w:r>
            <w:r w:rsidRPr="007F27AB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http</w:t>
            </w:r>
            <w:proofErr w:type="spellEnd"/>
            <w:r w:rsidRPr="007F27AB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://</w:t>
            </w:r>
            <w:proofErr w:type="spellStart"/>
            <w:r w:rsidRPr="007F27AB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torgi.fg.gov.ua</w:t>
            </w:r>
            <w:proofErr w:type="spellEnd"/>
            <w:r w:rsidRPr="007F27AB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/</w:t>
            </w:r>
            <w:proofErr w:type="spellStart"/>
            <w:r w:rsidRPr="007F27AB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>prozorrosale</w:t>
            </w:r>
            <w:proofErr w:type="spellEnd"/>
            <w:r w:rsidRPr="007F27AB">
              <w:rPr>
                <w:rFonts w:ascii="Arial" w:eastAsia="Times New Roman" w:hAnsi="Arial" w:cs="Arial"/>
                <w:color w:val="0000FF"/>
                <w:sz w:val="21"/>
                <w:szCs w:val="21"/>
                <w:lang w:eastAsia="uk-UA"/>
              </w:rPr>
              <w:t xml:space="preserve">    </w:t>
            </w: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fldChar w:fldCharType="end"/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(п`ять) відсотків від початкової ціни реалізації лотів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</w:t>
            </w:r>
            <w:hyperlink r:id="rId6" w:history="1">
              <w:r w:rsidRPr="007F27A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</w:t>
              </w:r>
              <w:proofErr w:type="spellEnd"/>
              <w:r w:rsidRPr="007F27A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p://torgi.fg.gov.ua/prozorrosale</w:t>
              </w:r>
            </w:hyperlink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1% (один) відсоток від початкової ціни реалізації лотів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Ознайомитись з майном можна:  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АТ «АРТЕМ-БАНК» 04050, м. Київ, вул. Січових Стрільців, 103, тел. 5,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Контактна особа банку з питань ознайомлення з активом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Кононов Олександр Юрійович (</w:t>
            </w:r>
            <w:proofErr w:type="spellStart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kau</w:t>
            </w:r>
            <w:proofErr w:type="spellEnd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@</w:t>
            </w:r>
            <w:proofErr w:type="spellStart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artembank.com.ua</w:t>
            </w:r>
            <w:proofErr w:type="spellEnd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АТ «АРТЕМ-БАНК», 04070, м. Київ, вул. П.Сагайдачного, 17, тел. (044) 207-45-75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27.06.2018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Електронний аукціон розпочинається в проміжок часу з 9-30 год. до 10-00 год. </w:t>
            </w: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 xml:space="preserve">- Період подання закритих цінових пропозицій – з 16-15 </w:t>
            </w:r>
            <w:proofErr w:type="spellStart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год</w:t>
            </w:r>
            <w:proofErr w:type="spellEnd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до 16-55 год. (загальна тривалість складає 10 </w:t>
            </w:r>
            <w:proofErr w:type="spellStart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хв</w:t>
            </w:r>
            <w:proofErr w:type="spellEnd"/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</w:t>
            </w: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 xml:space="preserve">- Період подання цінової пропозиції – з 16-25 год. до 17-00 </w:t>
            </w: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год. (загальна тривалість складає 5 хвилин)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Термін прийняття заяв про участь у відкритих торгах (аукціоні)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br/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Кінцевий термін прийняття заяв: 27.06.2018  </w:t>
            </w:r>
            <w:r w:rsidRPr="007F27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7" w:history="1">
              <w:r w:rsidRPr="007F27A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   27.06.2018  </w:t>
            </w:r>
            <w:r w:rsidRPr="007F27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16:00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41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реєстраційного внеску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61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7F27AB" w:rsidRPr="007F27AB" w:rsidTr="007F27AB">
        <w:tc>
          <w:tcPr>
            <w:tcW w:w="10326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27AB" w:rsidRPr="007F27AB" w:rsidRDefault="007F27AB" w:rsidP="007F27A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7F27AB" w:rsidRPr="007F27AB" w:rsidRDefault="007F27AB" w:rsidP="007F27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F27AB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  <w:bookmarkEnd w:id="0"/>
    </w:tbl>
    <w:p w:rsidR="008B1C09" w:rsidRDefault="008B1C09"/>
    <w:sectPr w:rsidR="008B1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AB"/>
    <w:rsid w:val="007F27AB"/>
    <w:rsid w:val="008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7A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F27AB"/>
    <w:rPr>
      <w:i/>
      <w:iCs/>
    </w:rPr>
  </w:style>
  <w:style w:type="character" w:styleId="a5">
    <w:name w:val="Hyperlink"/>
    <w:basedOn w:val="a0"/>
    <w:uiPriority w:val="99"/>
    <w:semiHidden/>
    <w:unhideWhenUsed/>
    <w:rsid w:val="007F2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2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7A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F27AB"/>
    <w:rPr>
      <w:i/>
      <w:iCs/>
    </w:rPr>
  </w:style>
  <w:style w:type="character" w:styleId="a5">
    <w:name w:val="Hyperlink"/>
    <w:basedOn w:val="a0"/>
    <w:uiPriority w:val="99"/>
    <w:semiHidden/>
    <w:unhideWhenUsed/>
    <w:rsid w:val="007F2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801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Міхєєва Тетяна Володимирівна</dc:creator>
  <cp:lastModifiedBy>Міхєєва Тетяна Володимирівна</cp:lastModifiedBy>
  <cp:revision>1</cp:revision>
  <dcterms:created xsi:type="dcterms:W3CDTF">2018-06-01T12:57:00Z</dcterms:created>
  <dcterms:modified xsi:type="dcterms:W3CDTF">2018-06-01T13:00:00Z</dcterms:modified>
</cp:coreProperties>
</file>