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D" w:rsidRPr="00FC3DF3" w:rsidRDefault="00BB580D" w:rsidP="00BB580D">
      <w:pPr>
        <w:jc w:val="right"/>
        <w:rPr>
          <w:bCs/>
          <w:shd w:val="clear" w:color="auto" w:fill="FFFFFF"/>
        </w:rPr>
      </w:pPr>
      <w:bookmarkStart w:id="0" w:name="_GoBack"/>
      <w:bookmarkEnd w:id="0"/>
    </w:p>
    <w:p w:rsidR="00BB580D" w:rsidRPr="00FC3DF3" w:rsidRDefault="00BB580D" w:rsidP="00BB580D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BB580D" w:rsidRPr="00CA2614" w:rsidRDefault="00BB580D" w:rsidP="00BB580D">
      <w:pPr>
        <w:jc w:val="center"/>
        <w:rPr>
          <w:b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Pr="00007C2D">
        <w:rPr>
          <w:b/>
          <w:szCs w:val="28"/>
        </w:rPr>
        <w:t xml:space="preserve">за кредитами </w:t>
      </w:r>
      <w:r w:rsidRPr="00CA2614">
        <w:rPr>
          <w:b/>
          <w:szCs w:val="28"/>
        </w:rPr>
        <w:t>ПАТ «ІНТЕГРАЛ-БАНК»</w:t>
      </w:r>
    </w:p>
    <w:p w:rsidR="00BB580D" w:rsidRPr="00FC3DF3" w:rsidRDefault="00BB580D" w:rsidP="00BB580D">
      <w:pPr>
        <w:jc w:val="center"/>
      </w:pPr>
      <w:r w:rsidRPr="00FC3DF3">
        <w:rPr>
          <w:i/>
          <w:sz w:val="28"/>
          <w:szCs w:val="28"/>
        </w:rPr>
        <w:t xml:space="preserve"> </w:t>
      </w:r>
    </w:p>
    <w:p w:rsidR="00BB580D" w:rsidRPr="00BB580D" w:rsidRDefault="00BB580D" w:rsidP="00BB580D">
      <w:pPr>
        <w:jc w:val="center"/>
        <w:rPr>
          <w:b/>
          <w:szCs w:val="28"/>
        </w:rPr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CA2614">
        <w:rPr>
          <w:b/>
          <w:szCs w:val="28"/>
        </w:rPr>
        <w:t>ПАТ «ІНТЕГРАЛ-БАНК»</w:t>
      </w:r>
      <w:r w:rsidRPr="00FC3DF3">
        <w:t>:</w:t>
      </w:r>
    </w:p>
    <w:p w:rsidR="00BB580D" w:rsidRPr="00FC3DF3" w:rsidRDefault="00BB580D" w:rsidP="00BB580D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2"/>
        <w:gridCol w:w="1985"/>
        <w:gridCol w:w="1727"/>
        <w:gridCol w:w="3539"/>
      </w:tblGrid>
      <w:tr w:rsidR="00BB580D" w:rsidRPr="00FC3DF3" w:rsidTr="000B2DC3">
        <w:tc>
          <w:tcPr>
            <w:tcW w:w="0" w:type="auto"/>
            <w:vAlign w:val="center"/>
          </w:tcPr>
          <w:p w:rsidR="00BB580D" w:rsidRPr="00773E84" w:rsidRDefault="00BB580D" w:rsidP="00B24092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773E8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580D" w:rsidRPr="00FC3DF3" w:rsidRDefault="00BB580D" w:rsidP="00B24092">
            <w:pPr>
              <w:jc w:val="center"/>
            </w:pPr>
            <w:r w:rsidRPr="00773E8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43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182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766" w:type="dxa"/>
            <w:vAlign w:val="center"/>
          </w:tcPr>
          <w:p w:rsidR="00BB580D" w:rsidRPr="00FC3DF3" w:rsidRDefault="00BB580D" w:rsidP="00B24092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3262" w:type="dxa"/>
            <w:vAlign w:val="center"/>
          </w:tcPr>
          <w:p w:rsidR="00BB580D" w:rsidRPr="00FC3DF3" w:rsidRDefault="00BB580D" w:rsidP="00B24092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C3D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7483A" w:rsidRPr="00FC3DF3" w:rsidTr="000B2DC3">
        <w:tc>
          <w:tcPr>
            <w:tcW w:w="0" w:type="auto"/>
            <w:vAlign w:val="center"/>
          </w:tcPr>
          <w:p w:rsidR="008D7361" w:rsidRPr="008D7361" w:rsidRDefault="008D7361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Q82223b3076</w:t>
            </w:r>
          </w:p>
          <w:p w:rsidR="0027483A" w:rsidRPr="008D7361" w:rsidRDefault="0027483A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vAlign w:val="center"/>
          </w:tcPr>
          <w:p w:rsidR="0027483A" w:rsidRPr="00EC391E" w:rsidRDefault="0027483A" w:rsidP="00420E7A">
            <w:pPr>
              <w:rPr>
                <w:color w:val="000000"/>
                <w:sz w:val="20"/>
                <w:szCs w:val="20"/>
                <w:lang w:val="ru-RU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№964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30.09.2014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2182" w:type="dxa"/>
          </w:tcPr>
          <w:p w:rsidR="0027483A" w:rsidRPr="00EC391E" w:rsidRDefault="0027483A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>-Товари в обороті цукор-пісок в мішкотарі 1770 т, що належить майновому поручителю,</w:t>
            </w:r>
          </w:p>
          <w:p w:rsidR="0027483A" w:rsidRPr="00EC391E" w:rsidRDefault="0027483A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 - товари в обороті  ПММ дизельне паливо в кількості 600 000 л  та належить майновому поручителю</w:t>
            </w:r>
          </w:p>
        </w:tc>
        <w:tc>
          <w:tcPr>
            <w:tcW w:w="1766" w:type="dxa"/>
            <w:vAlign w:val="center"/>
          </w:tcPr>
          <w:p w:rsidR="0027483A" w:rsidRPr="000B2DC3" w:rsidRDefault="0027483A" w:rsidP="00420E7A">
            <w:pPr>
              <w:ind w:left="-180"/>
              <w:jc w:val="center"/>
              <w:rPr>
                <w:szCs w:val="20"/>
                <w:lang w:val="ru-RU"/>
              </w:rPr>
            </w:pPr>
            <w:r w:rsidRPr="000B2DC3">
              <w:rPr>
                <w:sz w:val="22"/>
                <w:szCs w:val="20"/>
                <w:lang w:val="ru-RU"/>
              </w:rPr>
              <w:t>1945557,81</w:t>
            </w:r>
          </w:p>
        </w:tc>
        <w:tc>
          <w:tcPr>
            <w:tcW w:w="3262" w:type="dxa"/>
            <w:vAlign w:val="center"/>
          </w:tcPr>
          <w:p w:rsidR="0027483A" w:rsidRPr="000B2DC3" w:rsidRDefault="001D3687" w:rsidP="00036FA0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0B2DC3" w:rsidRPr="000B2DC3">
                <w:rPr>
                  <w:rStyle w:val="a3"/>
                  <w:rFonts w:ascii="Arial" w:hAnsi="Arial" w:cs="Arial"/>
                  <w:color w:val="095197"/>
                  <w:sz w:val="22"/>
                  <w:szCs w:val="16"/>
                  <w:shd w:val="clear" w:color="auto" w:fill="FFFFFF"/>
                </w:rPr>
                <w:t>http://torgi.fg.gov.ua:80/117615</w:t>
              </w:r>
            </w:hyperlink>
          </w:p>
        </w:tc>
      </w:tr>
      <w:tr w:rsidR="000B2DC3" w:rsidRPr="00FC3DF3" w:rsidTr="000B2DC3">
        <w:tc>
          <w:tcPr>
            <w:tcW w:w="0" w:type="auto"/>
            <w:vAlign w:val="center"/>
          </w:tcPr>
          <w:p w:rsidR="000B2DC3" w:rsidRPr="008D7361" w:rsidRDefault="000B2DC3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Q82223b3077</w:t>
            </w:r>
          </w:p>
          <w:p w:rsidR="000B2DC3" w:rsidRPr="008D7361" w:rsidRDefault="000B2DC3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vAlign w:val="center"/>
          </w:tcPr>
          <w:p w:rsidR="000B2DC3" w:rsidRPr="00EC391E" w:rsidRDefault="000B2DC3" w:rsidP="00420E7A">
            <w:pPr>
              <w:rPr>
                <w:sz w:val="20"/>
                <w:szCs w:val="20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№881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14.09.2010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2182" w:type="dxa"/>
          </w:tcPr>
          <w:p w:rsidR="000B2DC3" w:rsidRPr="00EC391E" w:rsidRDefault="000B2DC3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-нежила будівля,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заг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. площею 238,1 кв., що належить  майновому поручителю,</w:t>
            </w:r>
          </w:p>
          <w:p w:rsidR="000B2DC3" w:rsidRPr="00EC391E" w:rsidRDefault="000B2DC3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-власні дитячі автомати в кількості 33 шт. та ігрове обладнання "Дитячий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лабірінт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" ; ігрові автомати, що належать майновому поручителю в кількості 87 шт.; власні основні засоби - виробниче обладнання та меблі</w:t>
            </w:r>
          </w:p>
        </w:tc>
        <w:tc>
          <w:tcPr>
            <w:tcW w:w="1766" w:type="dxa"/>
            <w:vAlign w:val="center"/>
          </w:tcPr>
          <w:p w:rsidR="000B2DC3" w:rsidRPr="005C282E" w:rsidRDefault="000B2DC3" w:rsidP="00420E7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2374980,53</w:t>
            </w:r>
          </w:p>
        </w:tc>
        <w:tc>
          <w:tcPr>
            <w:tcW w:w="3262" w:type="dxa"/>
            <w:vAlign w:val="center"/>
          </w:tcPr>
          <w:p w:rsidR="000B2DC3" w:rsidRPr="000B2DC3" w:rsidRDefault="001D3687" w:rsidP="00A6486C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0B2DC3" w:rsidRPr="000B2DC3">
                <w:rPr>
                  <w:rStyle w:val="a3"/>
                  <w:rFonts w:ascii="Arial" w:hAnsi="Arial" w:cs="Arial"/>
                  <w:color w:val="095197"/>
                  <w:szCs w:val="16"/>
                </w:rPr>
                <w:t>http://torgi.fg.gov.ua:80/117616</w:t>
              </w:r>
            </w:hyperlink>
          </w:p>
        </w:tc>
      </w:tr>
      <w:tr w:rsidR="000B2DC3" w:rsidRPr="00FC3DF3" w:rsidTr="000B2DC3">
        <w:tc>
          <w:tcPr>
            <w:tcW w:w="0" w:type="auto"/>
            <w:vAlign w:val="center"/>
          </w:tcPr>
          <w:p w:rsidR="000B2DC3" w:rsidRPr="008D7361" w:rsidRDefault="000B2DC3" w:rsidP="008D7361">
            <w:pPr>
              <w:rPr>
                <w:sz w:val="20"/>
                <w:szCs w:val="20"/>
                <w:lang w:val="ru-RU"/>
              </w:rPr>
            </w:pPr>
            <w:r w:rsidRPr="008D7361">
              <w:rPr>
                <w:sz w:val="20"/>
                <w:szCs w:val="20"/>
              </w:rPr>
              <w:t>Q82223b3078</w:t>
            </w:r>
          </w:p>
          <w:p w:rsidR="000B2DC3" w:rsidRPr="008D7361" w:rsidRDefault="000B2DC3" w:rsidP="00036F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vAlign w:val="center"/>
          </w:tcPr>
          <w:p w:rsidR="000B2DC3" w:rsidRPr="00EC391E" w:rsidRDefault="000B2DC3" w:rsidP="00420E7A">
            <w:pPr>
              <w:rPr>
                <w:sz w:val="20"/>
                <w:szCs w:val="20"/>
              </w:rPr>
            </w:pPr>
            <w:r w:rsidRPr="00EC391E">
              <w:rPr>
                <w:sz w:val="20"/>
                <w:szCs w:val="20"/>
              </w:rPr>
              <w:t xml:space="preserve">Право вимоги за </w:t>
            </w:r>
            <w:proofErr w:type="spellStart"/>
            <w:r w:rsidRPr="00EC391E">
              <w:rPr>
                <w:sz w:val="20"/>
                <w:szCs w:val="20"/>
                <w:lang w:val="ru-RU"/>
              </w:rPr>
              <w:t>к</w:t>
            </w:r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EC391E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договором №897</w:t>
            </w:r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1E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C391E">
              <w:rPr>
                <w:color w:val="000000"/>
                <w:sz w:val="20"/>
                <w:szCs w:val="20"/>
                <w:lang w:val="ru-RU"/>
              </w:rPr>
              <w:t xml:space="preserve"> 28.02.2011 </w:t>
            </w:r>
            <w:r w:rsidRPr="00EC391E">
              <w:rPr>
                <w:sz w:val="20"/>
                <w:szCs w:val="20"/>
              </w:rPr>
              <w:t>укладеним з юридичною особою</w:t>
            </w:r>
          </w:p>
        </w:tc>
        <w:tc>
          <w:tcPr>
            <w:tcW w:w="2182" w:type="dxa"/>
          </w:tcPr>
          <w:p w:rsidR="000B2DC3" w:rsidRPr="00EC391E" w:rsidRDefault="000B2DC3" w:rsidP="00420E7A">
            <w:pPr>
              <w:rPr>
                <w:color w:val="000000"/>
                <w:sz w:val="20"/>
                <w:szCs w:val="20"/>
              </w:rPr>
            </w:pPr>
            <w:r w:rsidRPr="00EC391E">
              <w:rPr>
                <w:color w:val="000000"/>
                <w:sz w:val="20"/>
                <w:szCs w:val="20"/>
              </w:rPr>
              <w:t xml:space="preserve">Власний нежитловий будинок площею 353,9 </w:t>
            </w:r>
            <w:proofErr w:type="spellStart"/>
            <w:r w:rsidRPr="00EC391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C391E">
              <w:rPr>
                <w:color w:val="000000"/>
                <w:sz w:val="20"/>
                <w:szCs w:val="20"/>
              </w:rPr>
              <w:t>.</w:t>
            </w:r>
          </w:p>
          <w:p w:rsidR="000B2DC3" w:rsidRPr="00EC391E" w:rsidRDefault="000B2DC3" w:rsidP="00420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B2DC3" w:rsidRPr="006B0C2F" w:rsidRDefault="000B2DC3" w:rsidP="00420E7A">
            <w:pPr>
              <w:ind w:left="-1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3956136,35</w:t>
            </w:r>
          </w:p>
        </w:tc>
        <w:tc>
          <w:tcPr>
            <w:tcW w:w="3262" w:type="dxa"/>
            <w:vAlign w:val="center"/>
          </w:tcPr>
          <w:p w:rsidR="000B2DC3" w:rsidRPr="00E5052D" w:rsidRDefault="001D3687" w:rsidP="00036FA0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0B2DC3" w:rsidRPr="000B2DC3">
                <w:rPr>
                  <w:rStyle w:val="a3"/>
                  <w:bCs/>
                  <w:bdr w:val="none" w:sz="0" w:space="0" w:color="auto" w:frame="1"/>
                  <w:lang w:eastAsia="uk-UA"/>
                </w:rPr>
                <w:t>http://torgi.fg.gov.ua:80/117756</w:t>
              </w:r>
            </w:hyperlink>
          </w:p>
        </w:tc>
      </w:tr>
    </w:tbl>
    <w:p w:rsidR="00BB580D" w:rsidRPr="00FC3DF3" w:rsidRDefault="00BB580D" w:rsidP="00BB580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27483A">
            <w:pPr>
              <w:jc w:val="both"/>
              <w:rPr>
                <w:i/>
              </w:rPr>
            </w:pPr>
            <w:r w:rsidRPr="00007C2D">
              <w:rPr>
                <w:bCs/>
                <w:sz w:val="20"/>
              </w:rPr>
              <w:t xml:space="preserve">Рішення виконавчої дирекції ФГВФО </w:t>
            </w:r>
            <w:r w:rsidR="000002C5" w:rsidRPr="00E5052D">
              <w:rPr>
                <w:i/>
              </w:rPr>
              <w:t>№</w:t>
            </w:r>
            <w:r w:rsidR="0027483A">
              <w:rPr>
                <w:i/>
              </w:rPr>
              <w:t>1137</w:t>
            </w:r>
            <w:r w:rsidR="000002C5" w:rsidRPr="00E5052D">
              <w:rPr>
                <w:i/>
              </w:rPr>
              <w:t xml:space="preserve"> від </w:t>
            </w:r>
            <w:r w:rsidR="00636621">
              <w:rPr>
                <w:i/>
              </w:rPr>
              <w:t>2</w:t>
            </w:r>
            <w:r w:rsidR="0027483A">
              <w:rPr>
                <w:i/>
              </w:rPr>
              <w:t>2</w:t>
            </w:r>
            <w:r w:rsidR="000002C5" w:rsidRPr="00E5052D">
              <w:rPr>
                <w:i/>
              </w:rPr>
              <w:t>.</w:t>
            </w:r>
            <w:r w:rsidR="000002C5">
              <w:rPr>
                <w:i/>
              </w:rPr>
              <w:t>0</w:t>
            </w:r>
            <w:r w:rsidR="0027483A">
              <w:rPr>
                <w:i/>
              </w:rPr>
              <w:t>3</w:t>
            </w:r>
            <w:r w:rsidR="000002C5" w:rsidRPr="00E5052D">
              <w:rPr>
                <w:i/>
              </w:rPr>
              <w:t>.201</w:t>
            </w:r>
            <w:r w:rsidR="000002C5">
              <w:rPr>
                <w:i/>
              </w:rPr>
              <w:t>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BD648D" w:rsidRPr="00D81C10" w:rsidRDefault="00BD648D" w:rsidP="00BD648D">
            <w:pPr>
              <w:rPr>
                <w:rFonts w:eastAsia="Lucida Sans Unicode"/>
                <w:b/>
                <w:color w:val="000000"/>
                <w:lang w:bidi="en-US"/>
              </w:rPr>
            </w:pPr>
            <w:r w:rsidRPr="00D81C10">
              <w:rPr>
                <w:rFonts w:eastAsia="Lucida Sans Unicode"/>
                <w:b/>
                <w:color w:val="000000"/>
                <w:lang w:bidi="en-US"/>
              </w:rPr>
              <w:t>Т</w:t>
            </w:r>
            <w:r>
              <w:rPr>
                <w:rFonts w:eastAsia="Lucida Sans Unicode"/>
                <w:b/>
                <w:color w:val="000000"/>
                <w:lang w:bidi="en-US"/>
              </w:rPr>
              <w:t>ОВ</w:t>
            </w:r>
            <w:r w:rsidRPr="00D81C10">
              <w:rPr>
                <w:rFonts w:eastAsia="Lucida Sans Unicode"/>
                <w:b/>
                <w:color w:val="000000"/>
                <w:lang w:bidi="en-US"/>
              </w:rPr>
              <w:t xml:space="preserve"> «</w:t>
            </w:r>
            <w:r>
              <w:rPr>
                <w:rFonts w:eastAsia="Lucida Sans Unicode"/>
                <w:b/>
                <w:color w:val="000000"/>
                <w:lang w:bidi="en-US"/>
              </w:rPr>
              <w:t>ОСБП</w:t>
            </w:r>
            <w:r w:rsidRPr="00D81C10">
              <w:rPr>
                <w:rFonts w:eastAsia="Lucida Sans Unicode"/>
                <w:b/>
                <w:color w:val="000000"/>
                <w:lang w:bidi="en-US"/>
              </w:rPr>
              <w:t>»</w:t>
            </w:r>
          </w:p>
          <w:p w:rsidR="00BD648D" w:rsidRPr="00D81C10" w:rsidRDefault="00BD648D" w:rsidP="00BD648D">
            <w:pPr>
              <w:pStyle w:val="a7"/>
              <w:spacing w:after="0" w:line="240" w:lineRule="auto"/>
              <w:ind w:left="0"/>
              <w:rPr>
                <w:rFonts w:ascii="Times New Roman" w:eastAsia="Lucida Sans Unicode" w:hAnsi="Times New Roman"/>
                <w:color w:val="000000"/>
                <w:lang w:val="uk-UA" w:eastAsia="ru-RU" w:bidi="en-US"/>
              </w:rPr>
            </w:pPr>
            <w:r w:rsidRPr="00D81C10">
              <w:rPr>
                <w:rFonts w:ascii="Times New Roman" w:eastAsia="Lucida Sans Unicode" w:hAnsi="Times New Roman"/>
                <w:color w:val="000000"/>
                <w:lang w:val="uk-UA" w:eastAsia="ru-RU" w:bidi="en-US"/>
              </w:rPr>
              <w:t xml:space="preserve"> код ЄДРПОУ 37569564 ,</w:t>
            </w:r>
          </w:p>
          <w:p w:rsidR="00BD648D" w:rsidRPr="00D81C10" w:rsidRDefault="00BD648D" w:rsidP="00BD648D">
            <w:pPr>
              <w:jc w:val="both"/>
            </w:pPr>
            <w:r w:rsidRPr="00D81C10">
              <w:rPr>
                <w:rFonts w:eastAsia="Lucida Sans Unicode"/>
                <w:color w:val="000000"/>
                <w:lang w:bidi="en-US"/>
              </w:rPr>
              <w:t xml:space="preserve"> </w:t>
            </w:r>
            <w:r w:rsidRPr="00D81C10">
              <w:t>01033, м. Київ, вул. Шота Руставелі, 33-Б, тел. (067) 509-70-</w:t>
            </w:r>
            <w:r w:rsidR="006412D0" w:rsidRPr="006412D0">
              <w:rPr>
                <w:lang w:val="ru-RU"/>
              </w:rPr>
              <w:t xml:space="preserve"> </w:t>
            </w:r>
            <w:r w:rsidRPr="00D81C10">
              <w:t>95, працює щоденно, крім вихідних з 09.00 до 18.00.</w:t>
            </w:r>
          </w:p>
          <w:p w:rsidR="006412D0" w:rsidRPr="006412D0" w:rsidRDefault="00BD648D" w:rsidP="00BD648D">
            <w:pPr>
              <w:spacing w:before="60"/>
              <w:jc w:val="both"/>
              <w:rPr>
                <w:b/>
                <w:color w:val="548DD4"/>
                <w:u w:val="single"/>
                <w:bdr w:val="none" w:sz="0" w:space="0" w:color="auto" w:frame="1"/>
                <w:lang w:val="en-US" w:eastAsia="uk-UA"/>
              </w:rPr>
            </w:pPr>
            <w:r w:rsidRPr="00D81C10">
              <w:lastRenderedPageBreak/>
              <w:t>e-</w:t>
            </w:r>
            <w:proofErr w:type="spellStart"/>
            <w:r w:rsidRPr="00D81C10">
              <w:t>mail</w:t>
            </w:r>
            <w:proofErr w:type="spellEnd"/>
            <w:r w:rsidRPr="00D81C10">
              <w:rPr>
                <w:color w:val="548DD4"/>
              </w:rPr>
              <w:t>:</w:t>
            </w:r>
            <w:r w:rsidRPr="00D81C10">
              <w:rPr>
                <w:b/>
                <w:color w:val="548DD4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6412D0">
              <w:rPr>
                <w:b/>
                <w:color w:val="548DD4"/>
                <w:u w:val="single"/>
                <w:bdr w:val="none" w:sz="0" w:space="0" w:color="auto" w:frame="1"/>
                <w:lang w:val="en-US" w:eastAsia="uk-UA"/>
              </w:rPr>
              <w:t>tovosbp@ukr.net</w:t>
            </w:r>
          </w:p>
          <w:p w:rsidR="00BD648D" w:rsidRPr="006412D0" w:rsidRDefault="001D3687" w:rsidP="00BD648D">
            <w:pPr>
              <w:spacing w:before="60"/>
              <w:jc w:val="both"/>
              <w:rPr>
                <w:b/>
                <w:color w:val="1F497D"/>
                <w:sz w:val="28"/>
              </w:rPr>
            </w:pPr>
            <w:hyperlink w:history="1">
              <w:r w:rsidR="00BD648D" w:rsidRPr="006412D0">
                <w:rPr>
                  <w:rStyle w:val="a3"/>
                  <w:b/>
                  <w:sz w:val="28"/>
                </w:rPr>
                <w:t>http://e-</w:t>
              </w:r>
              <w:r w:rsidR="00BD648D" w:rsidRPr="006412D0">
                <w:rPr>
                  <w:rStyle w:val="a3"/>
                  <w:b/>
                  <w:sz w:val="28"/>
                  <w:lang w:val="en-US"/>
                </w:rPr>
                <w:t>trading</w:t>
              </w:r>
              <w:r w:rsidR="00BD648D" w:rsidRPr="006412D0">
                <w:rPr>
                  <w:rStyle w:val="a3"/>
                  <w:b/>
                  <w:sz w:val="28"/>
                </w:rPr>
                <w:t>.</w:t>
              </w:r>
              <w:proofErr w:type="spellStart"/>
              <w:r w:rsidR="00BD648D" w:rsidRPr="006412D0">
                <w:rPr>
                  <w:rStyle w:val="a3"/>
                  <w:b/>
                  <w:sz w:val="28"/>
                  <w:lang w:val="en-US"/>
                </w:rPr>
                <w:t>kiev</w:t>
              </w:r>
              <w:proofErr w:type="spellEnd"/>
              <w:r w:rsidR="00BD648D" w:rsidRPr="006412D0">
                <w:rPr>
                  <w:rStyle w:val="a3"/>
                  <w:b/>
                  <w:sz w:val="28"/>
                </w:rPr>
                <w:t xml:space="preserve">. </w:t>
              </w:r>
              <w:proofErr w:type="spellStart"/>
              <w:r w:rsidR="00BD648D" w:rsidRPr="006412D0">
                <w:rPr>
                  <w:rStyle w:val="a3"/>
                  <w:b/>
                  <w:sz w:val="28"/>
                </w:rPr>
                <w:t>ua</w:t>
              </w:r>
              <w:proofErr w:type="spellEnd"/>
            </w:hyperlink>
          </w:p>
          <w:p w:rsidR="00BB580D" w:rsidRPr="00FC3DF3" w:rsidRDefault="00BB580D" w:rsidP="00BD648D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i/>
              </w:rPr>
            </w:pPr>
            <w:r w:rsidRPr="00007C2D">
              <w:rPr>
                <w:sz w:val="20"/>
              </w:rPr>
              <w:t>5% (п’ять) відсотків від початкової вартості лоту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B580D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007C2D">
              <w:rPr>
                <w:i/>
                <w:sz w:val="20"/>
              </w:rPr>
              <w:t>не менше 1 % (одного відсотку) від початкової вартості лоту 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BB580D" w:rsidRPr="00FC3DF3" w:rsidRDefault="00BB580D" w:rsidP="00B24092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BB580D" w:rsidP="00B24092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BB580D" w:rsidRPr="00FC3DF3" w:rsidRDefault="00BB580D" w:rsidP="00B24092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BB580D" w:rsidRPr="00FC3DF3" w:rsidRDefault="00BB580D" w:rsidP="00BB580D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CA2614">
              <w:rPr>
                <w:b/>
                <w:sz w:val="20"/>
              </w:rPr>
              <w:t xml:space="preserve">ПАТ «ІНТЕГРАЛ-БАНК», Юридична адреса: 03680, м. Київ, пр-т Перемоги,52/2,Поштова адреса: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CA2614">
                <w:rPr>
                  <w:b/>
                  <w:sz w:val="20"/>
                </w:rPr>
                <w:t>03680, м</w:t>
              </w:r>
            </w:smartTag>
            <w:r w:rsidRPr="00CA2614">
              <w:rPr>
                <w:b/>
                <w:sz w:val="20"/>
              </w:rPr>
              <w:t xml:space="preserve">. Київ, пр-т Перемоги, 52/2,  та електронною поштою: </w:t>
            </w:r>
            <w:hyperlink r:id="rId11" w:history="1">
              <w:r w:rsidRPr="00CA2614">
                <w:rPr>
                  <w:b/>
                  <w:sz w:val="20"/>
                </w:rPr>
                <w:t>a.kudas@integral.com.ua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BB580D" w:rsidRPr="00CA2614" w:rsidRDefault="00BB580D" w:rsidP="00B24092">
            <w:pPr>
              <w:rPr>
                <w:sz w:val="20"/>
              </w:rPr>
            </w:pPr>
            <w:r w:rsidRPr="00CA2614">
              <w:rPr>
                <w:sz w:val="20"/>
              </w:rPr>
              <w:t xml:space="preserve">(044) 221-04-31, 03680 м. Київ, пр-т Перемоги, 52/2, </w:t>
            </w:r>
            <w:hyperlink r:id="rId12" w:history="1">
              <w:r w:rsidRPr="00CA2614">
                <w:rPr>
                  <w:sz w:val="20"/>
                </w:rPr>
                <w:t>a.kudas@integral.com.ua</w:t>
              </w:r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B580D" w:rsidRPr="00007C2D" w:rsidRDefault="0027483A" w:rsidP="0027483A">
            <w:pPr>
              <w:rPr>
                <w:b/>
                <w:i/>
                <w:sz w:val="20"/>
              </w:rPr>
            </w:pPr>
            <w:r>
              <w:rPr>
                <w:i/>
              </w:rPr>
              <w:t>12</w:t>
            </w:r>
            <w:r w:rsidR="002F1A61" w:rsidRPr="00872DD1">
              <w:rPr>
                <w:i/>
              </w:rPr>
              <w:t>.0</w:t>
            </w:r>
            <w:r>
              <w:rPr>
                <w:i/>
              </w:rPr>
              <w:t>4</w:t>
            </w:r>
            <w:r w:rsidR="002F1A61" w:rsidRPr="00872DD1">
              <w:rPr>
                <w:i/>
              </w:rPr>
              <w:t>.2017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E077C" w:rsidRDefault="00BB580D" w:rsidP="00BB580D">
            <w:pPr>
              <w:rPr>
                <w:i/>
                <w:sz w:val="20"/>
              </w:rPr>
            </w:pPr>
            <w:r w:rsidRPr="00FE077C">
              <w:rPr>
                <w:i/>
                <w:sz w:val="20"/>
              </w:rPr>
              <w:t>дата початку прийому - з дати публікації даного оголошення</w:t>
            </w:r>
          </w:p>
          <w:p w:rsidR="00BB580D" w:rsidRPr="00FC3DF3" w:rsidRDefault="00BB580D" w:rsidP="0027483A">
            <w:pPr>
              <w:jc w:val="both"/>
              <w:rPr>
                <w:bCs/>
                <w:i/>
              </w:rPr>
            </w:pPr>
            <w:r w:rsidRPr="00FE077C">
              <w:rPr>
                <w:i/>
                <w:sz w:val="20"/>
              </w:rPr>
              <w:t xml:space="preserve">дата закінчення прийому – 20:00 </w:t>
            </w:r>
            <w:r w:rsidR="0027483A">
              <w:rPr>
                <w:i/>
                <w:sz w:val="20"/>
              </w:rPr>
              <w:t>11</w:t>
            </w:r>
            <w:r w:rsidRPr="00FE077C">
              <w:rPr>
                <w:i/>
                <w:sz w:val="20"/>
              </w:rPr>
              <w:t>.</w:t>
            </w:r>
            <w:r w:rsidR="0027483A">
              <w:rPr>
                <w:i/>
                <w:sz w:val="20"/>
              </w:rPr>
              <w:t>04</w:t>
            </w:r>
            <w:r w:rsidRPr="00FE077C">
              <w:rPr>
                <w:i/>
                <w:sz w:val="20"/>
              </w:rPr>
              <w:t>.2017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B580D" w:rsidRPr="00FC3DF3" w:rsidRDefault="001D3687" w:rsidP="00B24092">
            <w:pPr>
              <w:jc w:val="both"/>
              <w:rPr>
                <w:bCs/>
              </w:rPr>
            </w:pPr>
            <w:hyperlink r:id="rId14" w:history="1">
              <w:r w:rsidR="00636621" w:rsidRPr="00597A36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636621" w:rsidRPr="00597A36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Default="0027483A" w:rsidP="00BB580D">
            <w:pPr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11</w:t>
            </w:r>
            <w:r w:rsidR="00BB580D" w:rsidRPr="00FE077C">
              <w:rPr>
                <w:bCs/>
                <w:sz w:val="20"/>
                <w:lang w:val="ru-RU"/>
              </w:rPr>
              <w:t>.0</w:t>
            </w:r>
            <w:r>
              <w:rPr>
                <w:bCs/>
                <w:sz w:val="20"/>
                <w:lang w:val="ru-RU"/>
              </w:rPr>
              <w:t>4</w:t>
            </w:r>
            <w:r w:rsidR="00BB580D" w:rsidRPr="00FE077C">
              <w:rPr>
                <w:bCs/>
                <w:sz w:val="20"/>
                <w:lang w:val="ru-RU"/>
              </w:rPr>
              <w:t>.20</w:t>
            </w:r>
            <w:r w:rsidR="00BB580D">
              <w:rPr>
                <w:bCs/>
                <w:sz w:val="20"/>
                <w:lang w:val="ru-RU"/>
              </w:rPr>
              <w:t>17р.</w:t>
            </w:r>
          </w:p>
          <w:p w:rsidR="00BB580D" w:rsidRPr="00FC3DF3" w:rsidRDefault="00BB580D" w:rsidP="00BB580D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BB580D" w:rsidRPr="00FC3DF3" w:rsidTr="00B240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B580D" w:rsidRPr="00FC3DF3" w:rsidRDefault="00BB580D" w:rsidP="00B24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B580D" w:rsidRPr="00FC3DF3" w:rsidRDefault="00BB580D" w:rsidP="00B24092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B580D" w:rsidRPr="00FC3DF3" w:rsidTr="00B24092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B580D" w:rsidRPr="00FC3DF3" w:rsidRDefault="00BB580D" w:rsidP="00B240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964C3" w:rsidRDefault="00D964C3"/>
    <w:sectPr w:rsidR="00D964C3" w:rsidSect="00BB58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D"/>
    <w:rsid w:val="000002C5"/>
    <w:rsid w:val="000334D2"/>
    <w:rsid w:val="00036FA0"/>
    <w:rsid w:val="000837C9"/>
    <w:rsid w:val="0009617B"/>
    <w:rsid w:val="000B2DC3"/>
    <w:rsid w:val="001D3687"/>
    <w:rsid w:val="002471D1"/>
    <w:rsid w:val="0027483A"/>
    <w:rsid w:val="002E16AC"/>
    <w:rsid w:val="002F1A61"/>
    <w:rsid w:val="003E7784"/>
    <w:rsid w:val="0059559D"/>
    <w:rsid w:val="005A54B2"/>
    <w:rsid w:val="00636621"/>
    <w:rsid w:val="006412D0"/>
    <w:rsid w:val="00773E84"/>
    <w:rsid w:val="00781E50"/>
    <w:rsid w:val="007E124B"/>
    <w:rsid w:val="00872DD1"/>
    <w:rsid w:val="00873434"/>
    <w:rsid w:val="008D7361"/>
    <w:rsid w:val="00BA0B59"/>
    <w:rsid w:val="00BB580D"/>
    <w:rsid w:val="00BD648D"/>
    <w:rsid w:val="00C653F6"/>
    <w:rsid w:val="00D964C3"/>
    <w:rsid w:val="00DA35B4"/>
    <w:rsid w:val="00D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E1D64A-C315-48B6-97C7-E6CAB27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580D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B580D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BB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F02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D64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7756" TargetMode="External"/><Relationship Id="rId12" Type="http://schemas.openxmlformats.org/officeDocument/2006/relationships/hyperlink" Target="file:///C:\Goshovska\AppData\Local\Temp\Rar$DI00.326\a.kudas@integral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616" TargetMode="External"/><Relationship Id="rId11" Type="http://schemas.openxmlformats.org/officeDocument/2006/relationships/hyperlink" Target="file:///C:\AppData\Local\Temp\&#1048;&#1053;&#1053;&#1045;&#1050;&#1057;\&#1055;&#1088;&#1086;&#1092;&#1077;&#1089;&#1110;&#1086;&#1085;&#1072;&#1083;\a.kudas@integral.com.ua" TargetMode="External"/><Relationship Id="rId5" Type="http://schemas.openxmlformats.org/officeDocument/2006/relationships/hyperlink" Target="http://torgi.fg.gov.ua/1176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19AF-7ADF-4E8B-9C39-8010B8BB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guzerya</dc:creator>
  <cp:lastModifiedBy>Stukalov</cp:lastModifiedBy>
  <cp:revision>2</cp:revision>
  <dcterms:created xsi:type="dcterms:W3CDTF">2017-04-04T08:22:00Z</dcterms:created>
  <dcterms:modified xsi:type="dcterms:W3CDTF">2017-04-04T08:22:00Z</dcterms:modified>
</cp:coreProperties>
</file>