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4A" w:rsidRPr="004D37DF" w:rsidRDefault="00B51F4A" w:rsidP="00B51F4A">
      <w:pPr>
        <w:jc w:val="center"/>
        <w:rPr>
          <w:b/>
          <w:sz w:val="22"/>
          <w:szCs w:val="22"/>
        </w:rPr>
      </w:pPr>
      <w:r w:rsidRPr="004D37DF">
        <w:rPr>
          <w:b/>
          <w:sz w:val="22"/>
          <w:szCs w:val="22"/>
        </w:rPr>
        <w:t>ПАСПОРТ ВІДКРИТИХ ТОРГІВ (АУКЦІОНУ)</w:t>
      </w:r>
    </w:p>
    <w:p w:rsidR="00B51F4A" w:rsidRPr="004D37DF" w:rsidRDefault="00B51F4A" w:rsidP="00B51F4A">
      <w:pPr>
        <w:jc w:val="center"/>
        <w:rPr>
          <w:sz w:val="22"/>
          <w:szCs w:val="22"/>
        </w:rPr>
      </w:pPr>
      <w:r w:rsidRPr="004D37DF">
        <w:rPr>
          <w:b/>
          <w:sz w:val="22"/>
          <w:szCs w:val="22"/>
        </w:rPr>
        <w:t xml:space="preserve">з продажу майна </w:t>
      </w:r>
      <w:r w:rsidR="00B81B7B" w:rsidRPr="004D37DF">
        <w:rPr>
          <w:b/>
          <w:sz w:val="22"/>
          <w:szCs w:val="22"/>
        </w:rPr>
        <w:t>АТ «ЗЛАТОБАНК»</w:t>
      </w:r>
    </w:p>
    <w:p w:rsidR="00B51F4A" w:rsidRPr="004D37DF" w:rsidRDefault="00B51F4A" w:rsidP="00B51F4A">
      <w:pPr>
        <w:ind w:firstLine="708"/>
        <w:jc w:val="both"/>
        <w:rPr>
          <w:sz w:val="22"/>
          <w:szCs w:val="22"/>
        </w:rPr>
      </w:pPr>
    </w:p>
    <w:p w:rsidR="00B51F4A" w:rsidRPr="00CE68C8" w:rsidRDefault="00B51F4A" w:rsidP="00B51F4A">
      <w:pPr>
        <w:ind w:firstLine="708"/>
        <w:jc w:val="both"/>
        <w:rPr>
          <w:sz w:val="22"/>
          <w:szCs w:val="22"/>
        </w:rPr>
      </w:pPr>
      <w:r w:rsidRPr="004D37DF">
        <w:rPr>
          <w:sz w:val="22"/>
          <w:szCs w:val="22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="00B81B7B" w:rsidRPr="004D37DF">
        <w:rPr>
          <w:sz w:val="22"/>
          <w:szCs w:val="22"/>
        </w:rPr>
        <w:t>АТ «ЗЛАТОБАНК»</w:t>
      </w:r>
      <w:r w:rsidRPr="004D37DF">
        <w:rPr>
          <w:sz w:val="22"/>
          <w:szCs w:val="22"/>
        </w:rPr>
        <w:t>:</w:t>
      </w:r>
    </w:p>
    <w:p w:rsidR="004D37DF" w:rsidRPr="00CE68C8" w:rsidRDefault="004D37DF" w:rsidP="00B51F4A">
      <w:pPr>
        <w:ind w:firstLine="708"/>
        <w:jc w:val="both"/>
        <w:rPr>
          <w:sz w:val="22"/>
          <w:szCs w:val="22"/>
        </w:rPr>
      </w:pPr>
    </w:p>
    <w:tbl>
      <w:tblPr>
        <w:tblW w:w="106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693"/>
        <w:gridCol w:w="2835"/>
        <w:gridCol w:w="1560"/>
        <w:gridCol w:w="1872"/>
      </w:tblGrid>
      <w:tr w:rsidR="008C0314" w:rsidRPr="004D37DF" w:rsidTr="004D37DF">
        <w:trPr>
          <w:trHeight w:val="25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№ лоту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Найменування майна/ стислий опис майна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Початкова ціна/початкова ціна реалізації лоту, грн. (з ПДВ)</w:t>
            </w:r>
            <w:r w:rsidR="00344E17" w:rsidRPr="004D37DF">
              <w:rPr>
                <w:color w:val="000000"/>
                <w:sz w:val="22"/>
                <w:szCs w:val="22"/>
                <w:lang w:eastAsia="uk-UA"/>
              </w:rPr>
              <w:t>*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u w:val="single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u w:val="single"/>
                <w:lang w:eastAsia="uk-UA"/>
              </w:rPr>
              <w:t xml:space="preserve">Публічний паспорт активу </w:t>
            </w:r>
            <w:r w:rsidRPr="004D37DF">
              <w:rPr>
                <w:i/>
                <w:iCs/>
                <w:color w:val="000000"/>
                <w:sz w:val="22"/>
                <w:szCs w:val="22"/>
                <w:u w:val="single"/>
                <w:lang w:eastAsia="uk-UA"/>
              </w:rPr>
              <w:t>(посилання)</w:t>
            </w:r>
          </w:p>
        </w:tc>
      </w:tr>
      <w:tr w:rsidR="008C0314" w:rsidRPr="004D37DF" w:rsidTr="004D37DF">
        <w:trPr>
          <w:trHeight w:val="253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314" w:rsidRPr="004D37DF" w:rsidRDefault="008C0314" w:rsidP="004D37DF">
            <w:pPr>
              <w:jc w:val="center"/>
              <w:rPr>
                <w:color w:val="000000"/>
                <w:sz w:val="22"/>
                <w:szCs w:val="22"/>
                <w:u w:val="single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D" w:rsidRPr="004D37DF" w:rsidRDefault="0032586D" w:rsidP="004D3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7DF">
              <w:rPr>
                <w:b/>
                <w:bCs/>
                <w:color w:val="000000"/>
                <w:sz w:val="22"/>
                <w:szCs w:val="22"/>
              </w:rPr>
              <w:t>Q82243b16435</w:t>
            </w:r>
          </w:p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50B" w:rsidRPr="004D37DF" w:rsidRDefault="006A450B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Нежитлові приміщення площею 340,8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>. за адресою: м. Вінниця, вул. Київська, буд. 14</w:t>
            </w:r>
            <w:r w:rsidR="0029148B" w:rsidRPr="004D37DF">
              <w:rPr>
                <w:color w:val="000000"/>
                <w:sz w:val="22"/>
                <w:szCs w:val="22"/>
              </w:rPr>
              <w:t>, прим</w:t>
            </w:r>
            <w:r w:rsidR="00A6658A" w:rsidRPr="004D37DF">
              <w:rPr>
                <w:color w:val="000000"/>
                <w:sz w:val="22"/>
                <w:szCs w:val="22"/>
              </w:rPr>
              <w:t xml:space="preserve">іщення </w:t>
            </w:r>
            <w:r w:rsidR="0029148B" w:rsidRPr="004D37DF">
              <w:rPr>
                <w:color w:val="000000"/>
                <w:sz w:val="22"/>
                <w:szCs w:val="22"/>
              </w:rPr>
              <w:t>3</w:t>
            </w:r>
          </w:p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Монети </w:t>
            </w:r>
            <w:r w:rsidR="0029148B" w:rsidRPr="004D37DF">
              <w:rPr>
                <w:color w:val="000000"/>
                <w:sz w:val="22"/>
                <w:szCs w:val="22"/>
              </w:rPr>
              <w:t>-</w:t>
            </w:r>
            <w:r w:rsidRPr="004D37DF">
              <w:rPr>
                <w:color w:val="000000"/>
                <w:sz w:val="22"/>
                <w:szCs w:val="22"/>
              </w:rPr>
              <w:t xml:space="preserve"> 102 одиниці</w:t>
            </w:r>
            <w:r w:rsidR="0029148B" w:rsidRPr="004D37DF">
              <w:rPr>
                <w:color w:val="000000"/>
                <w:sz w:val="22"/>
                <w:szCs w:val="22"/>
              </w:rPr>
              <w:t>, основні засоби -</w:t>
            </w:r>
            <w:r w:rsidRPr="004D37DF">
              <w:rPr>
                <w:color w:val="000000"/>
                <w:sz w:val="22"/>
                <w:szCs w:val="22"/>
              </w:rPr>
              <w:t>5</w:t>
            </w:r>
            <w:r w:rsidR="00881AEC" w:rsidRPr="004D37DF">
              <w:rPr>
                <w:color w:val="000000"/>
                <w:sz w:val="22"/>
                <w:szCs w:val="22"/>
                <w:lang w:val="en-US"/>
              </w:rPr>
              <w:t>9</w:t>
            </w:r>
            <w:r w:rsidRPr="004D37DF">
              <w:rPr>
                <w:color w:val="000000"/>
                <w:sz w:val="22"/>
                <w:szCs w:val="22"/>
              </w:rPr>
              <w:t xml:space="preserve"> одиниц</w:t>
            </w:r>
            <w:r w:rsidR="0029148B" w:rsidRPr="004D37DF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перших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11.09</w:t>
            </w:r>
            <w:r w:rsidRPr="004D37DF">
              <w:rPr>
                <w:color w:val="000000"/>
                <w:sz w:val="22"/>
                <w:szCs w:val="22"/>
                <w:lang w:eastAsia="uk-UA"/>
              </w:rPr>
              <w:t>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4 529 426,37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CE68C8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hyperlink r:id="rId5" w:history="1">
              <w:r w:rsidR="002F7FA2" w:rsidRPr="004D37DF">
                <w:rPr>
                  <w:rStyle w:val="a3"/>
                  <w:color w:val="095197"/>
                  <w:sz w:val="22"/>
                  <w:szCs w:val="22"/>
                </w:rPr>
                <w:t>http://torgi.fg.gov.ua/144050</w:t>
              </w:r>
            </w:hyperlink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 xml:space="preserve">На других відкритих торгах (аукціоні) </w:t>
            </w:r>
            <w:r w:rsidR="008668E7" w:rsidRPr="004D37DF">
              <w:rPr>
                <w:b/>
                <w:color w:val="000000"/>
                <w:sz w:val="22"/>
                <w:szCs w:val="22"/>
                <w:lang w:eastAsia="uk-UA"/>
              </w:rPr>
              <w:t>25.09</w:t>
            </w: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>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>4 076 483,73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На третіх відкритих торгах (аукціоні) 0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9.10</w:t>
            </w:r>
            <w:r w:rsidRPr="004D37DF">
              <w:rPr>
                <w:color w:val="000000"/>
                <w:sz w:val="22"/>
                <w:szCs w:val="22"/>
                <w:lang w:eastAsia="uk-UA"/>
              </w:rPr>
              <w:t>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3 623 541,10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четвертих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24.10</w:t>
            </w:r>
            <w:r w:rsidRPr="004D37DF">
              <w:rPr>
                <w:color w:val="000000"/>
                <w:sz w:val="22"/>
                <w:szCs w:val="22"/>
                <w:lang w:eastAsia="uk-UA"/>
              </w:rPr>
              <w:t>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3 170 598,46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D" w:rsidRPr="004D37DF" w:rsidRDefault="0032586D" w:rsidP="004D3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7DF">
              <w:rPr>
                <w:b/>
                <w:bCs/>
                <w:color w:val="000000"/>
                <w:sz w:val="22"/>
                <w:szCs w:val="22"/>
              </w:rPr>
              <w:t>Q82243b16436</w:t>
            </w:r>
          </w:p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50B" w:rsidRPr="004D37DF" w:rsidRDefault="006A450B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>Нежитлов</w:t>
            </w:r>
            <w:r w:rsidR="003E4BDD" w:rsidRPr="004D37DF">
              <w:rPr>
                <w:color w:val="000000"/>
                <w:sz w:val="22"/>
                <w:szCs w:val="22"/>
              </w:rPr>
              <w:t>е</w:t>
            </w:r>
            <w:r w:rsidRPr="004D37DF">
              <w:rPr>
                <w:color w:val="000000"/>
                <w:sz w:val="22"/>
                <w:szCs w:val="22"/>
              </w:rPr>
              <w:t xml:space="preserve"> </w:t>
            </w:r>
            <w:r w:rsidR="003E4BDD" w:rsidRPr="004D37DF">
              <w:rPr>
                <w:color w:val="000000"/>
                <w:sz w:val="22"/>
                <w:szCs w:val="22"/>
              </w:rPr>
              <w:t xml:space="preserve">офісне приміщення (складові частини об’єкта нерухомого майна: офісне приміщення, прибудова, веранда, погріб, А, а) </w:t>
            </w:r>
            <w:r w:rsidRPr="004D37DF">
              <w:rPr>
                <w:color w:val="000000"/>
                <w:sz w:val="22"/>
                <w:szCs w:val="22"/>
              </w:rPr>
              <w:t xml:space="preserve">площею 195,8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 xml:space="preserve">. за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адресою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 xml:space="preserve">: Полтавська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обл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м.Кременчук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>, вул. Перемоги, буд. 13</w:t>
            </w:r>
          </w:p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Монети </w:t>
            </w:r>
            <w:r w:rsidR="0029148B" w:rsidRPr="004D37DF">
              <w:rPr>
                <w:color w:val="000000"/>
                <w:sz w:val="22"/>
                <w:szCs w:val="22"/>
              </w:rPr>
              <w:t>-</w:t>
            </w:r>
            <w:r w:rsidRPr="004D37DF">
              <w:rPr>
                <w:color w:val="000000"/>
                <w:sz w:val="22"/>
                <w:szCs w:val="22"/>
              </w:rPr>
              <w:t xml:space="preserve"> 34 одиниці</w:t>
            </w:r>
            <w:r w:rsidR="0029148B" w:rsidRPr="004D37DF">
              <w:rPr>
                <w:color w:val="000000"/>
                <w:sz w:val="22"/>
                <w:szCs w:val="22"/>
              </w:rPr>
              <w:t>, о</w:t>
            </w:r>
            <w:r w:rsidRPr="004D37DF">
              <w:rPr>
                <w:color w:val="000000"/>
                <w:sz w:val="22"/>
                <w:szCs w:val="22"/>
              </w:rPr>
              <w:t xml:space="preserve">сновні засоби </w:t>
            </w:r>
            <w:r w:rsidR="0029148B" w:rsidRPr="004D37DF">
              <w:rPr>
                <w:color w:val="000000"/>
                <w:sz w:val="22"/>
                <w:szCs w:val="22"/>
              </w:rPr>
              <w:t xml:space="preserve">- </w:t>
            </w:r>
            <w:r w:rsidRPr="004D37DF">
              <w:rPr>
                <w:color w:val="000000"/>
                <w:sz w:val="22"/>
                <w:szCs w:val="22"/>
              </w:rPr>
              <w:t>2</w:t>
            </w:r>
            <w:r w:rsidR="0029148B" w:rsidRPr="004D37DF">
              <w:rPr>
                <w:color w:val="000000"/>
                <w:sz w:val="22"/>
                <w:szCs w:val="22"/>
              </w:rPr>
              <w:t>2</w:t>
            </w:r>
            <w:r w:rsidRPr="004D37DF">
              <w:rPr>
                <w:color w:val="000000"/>
                <w:sz w:val="22"/>
                <w:szCs w:val="22"/>
              </w:rPr>
              <w:t xml:space="preserve"> одиниці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перших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11.09.2017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Cs/>
                <w:color w:val="000000"/>
                <w:sz w:val="22"/>
                <w:szCs w:val="22"/>
              </w:rPr>
              <w:t>1 550 928,78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CE68C8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hyperlink r:id="rId6" w:history="1">
              <w:r w:rsidR="002F7FA2" w:rsidRPr="004D37DF">
                <w:rPr>
                  <w:rStyle w:val="a3"/>
                  <w:color w:val="095197"/>
                  <w:sz w:val="22"/>
                  <w:szCs w:val="22"/>
                  <w:shd w:val="clear" w:color="auto" w:fill="FEFDE2"/>
                </w:rPr>
                <w:t>http://torgi.fg.gov.ua/144051</w:t>
              </w:r>
            </w:hyperlink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 xml:space="preserve">На других відкритих торгах (аукціоні) </w:t>
            </w:r>
            <w:r w:rsidR="008668E7" w:rsidRPr="004D37DF">
              <w:rPr>
                <w:b/>
                <w:color w:val="000000"/>
                <w:sz w:val="22"/>
                <w:szCs w:val="22"/>
                <w:lang w:eastAsia="uk-UA"/>
              </w:rPr>
              <w:t>25.09.2017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</w:rPr>
              <w:t>1 395 835,90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третіх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09.10.2017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1 240 743,02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четвертих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24.10.2017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1 085 650,15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D" w:rsidRPr="004D37DF" w:rsidRDefault="0032586D" w:rsidP="004D3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7DF">
              <w:rPr>
                <w:b/>
                <w:bCs/>
                <w:color w:val="000000"/>
                <w:sz w:val="22"/>
                <w:szCs w:val="22"/>
              </w:rPr>
              <w:t>Q82243b16437</w:t>
            </w:r>
          </w:p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87B" w:rsidRPr="004D37DF" w:rsidRDefault="006A450B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Нежитлові приміщення </w:t>
            </w:r>
            <w:r w:rsidR="0027687B" w:rsidRPr="004D37DF">
              <w:rPr>
                <w:color w:val="000000"/>
                <w:sz w:val="22"/>
                <w:szCs w:val="22"/>
              </w:rPr>
              <w:t xml:space="preserve">(опис: нежитлові приміщення в частині першого та другого поверхів в літ. А-2) </w:t>
            </w:r>
            <w:r w:rsidRPr="004D37DF">
              <w:rPr>
                <w:color w:val="000000"/>
                <w:sz w:val="22"/>
                <w:szCs w:val="22"/>
              </w:rPr>
              <w:t xml:space="preserve">площею 321,3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>. за адресою: м. Миколаїв, пр-т Леніна</w:t>
            </w:r>
            <w:r w:rsidR="0027687B" w:rsidRPr="004D37DF">
              <w:rPr>
                <w:color w:val="000000"/>
                <w:sz w:val="22"/>
                <w:szCs w:val="22"/>
              </w:rPr>
              <w:t xml:space="preserve"> (проспект Центральний)</w:t>
            </w:r>
            <w:r w:rsidRPr="004D37DF">
              <w:rPr>
                <w:color w:val="000000"/>
                <w:sz w:val="22"/>
                <w:szCs w:val="22"/>
              </w:rPr>
              <w:t>, буд. 101/2</w:t>
            </w:r>
          </w:p>
          <w:p w:rsidR="006A450B" w:rsidRPr="004D37DF" w:rsidRDefault="00C039E5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>(накладено арешт)</w:t>
            </w:r>
          </w:p>
          <w:p w:rsidR="00973A6E" w:rsidRPr="004D37DF" w:rsidRDefault="006A450B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>Монети</w:t>
            </w:r>
            <w:r w:rsidR="0029148B" w:rsidRPr="004D37DF">
              <w:rPr>
                <w:color w:val="000000"/>
                <w:sz w:val="22"/>
                <w:szCs w:val="22"/>
              </w:rPr>
              <w:t xml:space="preserve"> -</w:t>
            </w:r>
            <w:r w:rsidRPr="004D37DF">
              <w:rPr>
                <w:color w:val="000000"/>
                <w:sz w:val="22"/>
                <w:szCs w:val="22"/>
              </w:rPr>
              <w:t xml:space="preserve"> 90 одиниць</w:t>
            </w:r>
            <w:r w:rsidR="0029148B" w:rsidRPr="004D37DF">
              <w:rPr>
                <w:color w:val="000000"/>
                <w:sz w:val="22"/>
                <w:szCs w:val="22"/>
              </w:rPr>
              <w:t>,</w:t>
            </w:r>
          </w:p>
          <w:p w:rsidR="008A2F4B" w:rsidRPr="004D37DF" w:rsidRDefault="0029148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о</w:t>
            </w:r>
            <w:r w:rsidR="006A450B" w:rsidRPr="004D37DF">
              <w:rPr>
                <w:color w:val="000000"/>
                <w:sz w:val="22"/>
                <w:szCs w:val="22"/>
              </w:rPr>
              <w:t xml:space="preserve">сновні засоби </w:t>
            </w:r>
            <w:r w:rsidRPr="004D37DF">
              <w:rPr>
                <w:color w:val="000000"/>
                <w:sz w:val="22"/>
                <w:szCs w:val="22"/>
              </w:rPr>
              <w:t>-</w:t>
            </w:r>
            <w:r w:rsidR="006A450B" w:rsidRPr="004D37DF">
              <w:rPr>
                <w:color w:val="000000"/>
                <w:sz w:val="22"/>
                <w:szCs w:val="22"/>
              </w:rPr>
              <w:t xml:space="preserve"> 9</w:t>
            </w:r>
            <w:r w:rsidRPr="004D37DF">
              <w:rPr>
                <w:color w:val="000000"/>
                <w:sz w:val="22"/>
                <w:szCs w:val="22"/>
              </w:rPr>
              <w:t>7</w:t>
            </w:r>
            <w:r w:rsidR="006A450B" w:rsidRPr="004D37DF">
              <w:rPr>
                <w:color w:val="000000"/>
                <w:sz w:val="22"/>
                <w:szCs w:val="22"/>
              </w:rPr>
              <w:t xml:space="preserve"> одиниц</w:t>
            </w:r>
            <w:r w:rsidRPr="004D37DF"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перших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11.09.2017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4D37DF">
              <w:rPr>
                <w:bCs/>
                <w:color w:val="000000"/>
                <w:sz w:val="22"/>
                <w:szCs w:val="22"/>
              </w:rPr>
              <w:t>3 300 410,07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CE68C8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hyperlink r:id="rId7" w:history="1">
              <w:r w:rsidR="002F7FA2" w:rsidRPr="004D37DF">
                <w:rPr>
                  <w:rStyle w:val="a3"/>
                  <w:color w:val="095197"/>
                  <w:sz w:val="22"/>
                  <w:szCs w:val="22"/>
                </w:rPr>
                <w:t>http://torgi.fg.gov.ua/144052</w:t>
              </w:r>
            </w:hyperlink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 xml:space="preserve">На других відкритих торгах (аукціоні) </w:t>
            </w:r>
            <w:r w:rsidR="008668E7" w:rsidRPr="004D37DF">
              <w:rPr>
                <w:b/>
                <w:color w:val="000000"/>
                <w:sz w:val="22"/>
                <w:szCs w:val="22"/>
                <w:lang w:eastAsia="uk-UA"/>
              </w:rPr>
              <w:t>25.09.2017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</w:rPr>
              <w:t>2 970 369,06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третіх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09.10.2017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2 640 328,06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8A2F4B" w:rsidRPr="004D37DF" w:rsidTr="004D37DF">
        <w:trPr>
          <w:trHeight w:val="2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четвертих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24.10.2017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F4B" w:rsidRPr="004D37DF" w:rsidRDefault="006A450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2 310 287,05</w:t>
            </w:r>
          </w:p>
        </w:tc>
        <w:tc>
          <w:tcPr>
            <w:tcW w:w="18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A2F4B" w:rsidRPr="004D37DF" w:rsidRDefault="008A2F4B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D" w:rsidRPr="004D37DF" w:rsidRDefault="0032586D" w:rsidP="004D3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7DF">
              <w:rPr>
                <w:b/>
                <w:bCs/>
                <w:color w:val="000000"/>
                <w:sz w:val="22"/>
                <w:szCs w:val="22"/>
              </w:rPr>
              <w:t>Q82243b16438</w:t>
            </w:r>
          </w:p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Земельна ділянка для розміщення та експлуатації основних, підсобних і допоміжних будівель та споруд підприємств переробної, машинобудівної та іншої промисловості площею 0,1280 га (кадастровий номер 3221484000:06:016:0049) за адресою: Київська область, </w:t>
            </w:r>
            <w:r w:rsidR="00B173F6" w:rsidRPr="004D37DF">
              <w:rPr>
                <w:color w:val="000000"/>
                <w:sz w:val="22"/>
                <w:szCs w:val="22"/>
                <w:lang w:eastAsia="uk-UA"/>
              </w:rPr>
              <w:t xml:space="preserve">Васильківський </w:t>
            </w:r>
            <w:r w:rsidR="00B173F6" w:rsidRPr="004D37DF">
              <w:rPr>
                <w:color w:val="000000"/>
                <w:sz w:val="22"/>
                <w:szCs w:val="22"/>
                <w:lang w:eastAsia="uk-UA"/>
              </w:rPr>
              <w:lastRenderedPageBreak/>
              <w:t xml:space="preserve">р., с/рада </w:t>
            </w:r>
            <w:proofErr w:type="spellStart"/>
            <w:r w:rsidR="00B173F6" w:rsidRPr="004D37DF">
              <w:rPr>
                <w:color w:val="000000"/>
                <w:sz w:val="22"/>
                <w:szCs w:val="22"/>
                <w:lang w:eastAsia="uk-UA"/>
              </w:rPr>
              <w:t>Крушинська</w:t>
            </w:r>
            <w:proofErr w:type="spellEnd"/>
          </w:p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Нежитлова будівля -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зернокомплекс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 xml:space="preserve"> ЗАВ-10 площею 107,4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>. за адресою: Київська область, м. Васильків, вул. Польова, буд. 61</w:t>
            </w:r>
          </w:p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Монети </w:t>
            </w:r>
            <w:r w:rsidR="0029148B" w:rsidRPr="004D37DF">
              <w:rPr>
                <w:color w:val="000000"/>
                <w:sz w:val="22"/>
                <w:szCs w:val="22"/>
              </w:rPr>
              <w:t>-</w:t>
            </w:r>
            <w:r w:rsidRPr="004D37DF">
              <w:rPr>
                <w:color w:val="000000"/>
                <w:sz w:val="22"/>
                <w:szCs w:val="22"/>
              </w:rPr>
              <w:t xml:space="preserve"> 4 одиниц</w:t>
            </w:r>
            <w:r w:rsidR="0029148B" w:rsidRPr="004D37DF">
              <w:rPr>
                <w:color w:val="000000"/>
                <w:sz w:val="22"/>
                <w:szCs w:val="22"/>
              </w:rPr>
              <w:t>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lastRenderedPageBreak/>
              <w:t xml:space="preserve">На перших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11.09.2017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Cs/>
                <w:color w:val="000000"/>
                <w:sz w:val="22"/>
                <w:szCs w:val="22"/>
              </w:rPr>
              <w:t>150 644,04</w:t>
            </w:r>
          </w:p>
        </w:tc>
        <w:tc>
          <w:tcPr>
            <w:tcW w:w="187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CE68C8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hyperlink r:id="rId8" w:history="1">
              <w:r w:rsidR="002F7FA2" w:rsidRPr="004D37DF">
                <w:rPr>
                  <w:rStyle w:val="a3"/>
                  <w:color w:val="095197"/>
                  <w:sz w:val="22"/>
                  <w:szCs w:val="22"/>
                </w:rPr>
                <w:t>http://torgi.fg.gov.ua/144053</w:t>
              </w:r>
            </w:hyperlink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 xml:space="preserve">На других відкритих торгах (аукціоні) </w:t>
            </w:r>
            <w:r w:rsidR="008668E7" w:rsidRPr="004D37DF">
              <w:rPr>
                <w:b/>
                <w:color w:val="000000"/>
                <w:sz w:val="22"/>
                <w:szCs w:val="22"/>
                <w:lang w:eastAsia="uk-UA"/>
              </w:rPr>
              <w:t>25.09.2017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344E17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</w:rPr>
              <w:t>135 579,64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третіх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09.10.2017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344E17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120 515,23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четвертих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24.10.2017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105 450,83</w:t>
            </w: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86D" w:rsidRPr="004D37DF" w:rsidRDefault="0032586D" w:rsidP="004D37D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D37DF">
              <w:rPr>
                <w:b/>
                <w:bCs/>
                <w:color w:val="000000"/>
                <w:sz w:val="22"/>
                <w:szCs w:val="22"/>
              </w:rPr>
              <w:lastRenderedPageBreak/>
              <w:t>Q82243b16439</w:t>
            </w:r>
          </w:p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>Однокімнатна квартира</w:t>
            </w:r>
            <w:r w:rsidR="00B173F6" w:rsidRPr="004D37DF">
              <w:rPr>
                <w:color w:val="000000"/>
                <w:sz w:val="22"/>
                <w:szCs w:val="22"/>
              </w:rPr>
              <w:t xml:space="preserve"> загальною</w:t>
            </w:r>
            <w:r w:rsidRPr="004D37DF">
              <w:rPr>
                <w:color w:val="000000"/>
                <w:sz w:val="22"/>
                <w:szCs w:val="22"/>
              </w:rPr>
              <w:t xml:space="preserve"> площею 48,5 </w:t>
            </w:r>
            <w:proofErr w:type="spellStart"/>
            <w:r w:rsidRPr="004D37DF">
              <w:rPr>
                <w:color w:val="000000"/>
                <w:sz w:val="22"/>
                <w:szCs w:val="22"/>
              </w:rPr>
              <w:t>м.кв</w:t>
            </w:r>
            <w:proofErr w:type="spellEnd"/>
            <w:r w:rsidRPr="004D37DF">
              <w:rPr>
                <w:color w:val="000000"/>
                <w:sz w:val="22"/>
                <w:szCs w:val="22"/>
              </w:rPr>
              <w:t xml:space="preserve">. за </w:t>
            </w:r>
            <w:r w:rsidR="004E6FED" w:rsidRPr="004D37DF">
              <w:rPr>
                <w:color w:val="000000"/>
                <w:sz w:val="22"/>
                <w:szCs w:val="22"/>
              </w:rPr>
              <w:t>адресою: м. Київ, пров. Феодосій</w:t>
            </w:r>
            <w:r w:rsidRPr="004D37DF">
              <w:rPr>
                <w:color w:val="000000"/>
                <w:sz w:val="22"/>
                <w:szCs w:val="22"/>
              </w:rPr>
              <w:t>ський, буд. 14-А, кв. 124</w:t>
            </w:r>
          </w:p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 xml:space="preserve">Монети </w:t>
            </w:r>
            <w:r w:rsidR="0029148B" w:rsidRPr="004D37DF">
              <w:rPr>
                <w:color w:val="000000"/>
                <w:sz w:val="22"/>
                <w:szCs w:val="22"/>
              </w:rPr>
              <w:t>-</w:t>
            </w:r>
            <w:r w:rsidRPr="004D37DF">
              <w:rPr>
                <w:color w:val="000000"/>
                <w:sz w:val="22"/>
                <w:szCs w:val="22"/>
              </w:rPr>
              <w:t xml:space="preserve"> 45 одиниць</w:t>
            </w:r>
            <w:r w:rsidR="0029148B" w:rsidRPr="004D37DF">
              <w:rPr>
                <w:color w:val="000000"/>
                <w:sz w:val="22"/>
                <w:szCs w:val="22"/>
              </w:rPr>
              <w:t>,</w:t>
            </w:r>
          </w:p>
          <w:p w:rsidR="00973A6E" w:rsidRPr="004D37DF" w:rsidRDefault="0029148B" w:rsidP="004D37DF">
            <w:pPr>
              <w:jc w:val="center"/>
              <w:rPr>
                <w:color w:val="000000"/>
                <w:sz w:val="22"/>
                <w:szCs w:val="22"/>
              </w:rPr>
            </w:pPr>
            <w:r w:rsidRPr="004D37DF">
              <w:rPr>
                <w:color w:val="000000"/>
                <w:sz w:val="22"/>
                <w:szCs w:val="22"/>
              </w:rPr>
              <w:t>о</w:t>
            </w:r>
            <w:r w:rsidR="00973A6E" w:rsidRPr="004D37DF">
              <w:rPr>
                <w:color w:val="000000"/>
                <w:sz w:val="22"/>
                <w:szCs w:val="22"/>
              </w:rPr>
              <w:t xml:space="preserve">сновні засоби </w:t>
            </w:r>
            <w:r w:rsidRPr="004D37DF">
              <w:rPr>
                <w:color w:val="000000"/>
                <w:sz w:val="22"/>
                <w:szCs w:val="22"/>
              </w:rPr>
              <w:t xml:space="preserve">- </w:t>
            </w:r>
            <w:r w:rsidR="00973A6E" w:rsidRPr="004D37DF">
              <w:rPr>
                <w:color w:val="000000"/>
                <w:sz w:val="22"/>
                <w:szCs w:val="22"/>
              </w:rPr>
              <w:t xml:space="preserve"> 6</w:t>
            </w:r>
            <w:r w:rsidRPr="004D37DF">
              <w:rPr>
                <w:color w:val="000000"/>
                <w:sz w:val="22"/>
                <w:szCs w:val="22"/>
              </w:rPr>
              <w:t>5</w:t>
            </w:r>
            <w:r w:rsidR="00973A6E" w:rsidRPr="004D37DF">
              <w:rPr>
                <w:color w:val="000000"/>
                <w:sz w:val="22"/>
                <w:szCs w:val="22"/>
              </w:rPr>
              <w:t xml:space="preserve"> одиниць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перших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11.09.2017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Cs/>
                <w:color w:val="000000"/>
                <w:sz w:val="22"/>
                <w:szCs w:val="22"/>
              </w:rPr>
              <w:t>1 577 395,42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CE68C8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hyperlink r:id="rId9" w:history="1">
              <w:r w:rsidR="002F7FA2" w:rsidRPr="004D37DF">
                <w:rPr>
                  <w:rStyle w:val="a3"/>
                  <w:color w:val="095197"/>
                  <w:sz w:val="22"/>
                  <w:szCs w:val="22"/>
                </w:rPr>
                <w:t>http://torgi.fg.gov.ua/144055</w:t>
              </w:r>
            </w:hyperlink>
          </w:p>
        </w:tc>
      </w:tr>
      <w:tr w:rsidR="00973A6E" w:rsidRPr="004D37DF" w:rsidTr="004D37DF">
        <w:trPr>
          <w:trHeight w:val="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  <w:lang w:eastAsia="uk-UA"/>
              </w:rPr>
              <w:t xml:space="preserve">На других відкритих торгах (аукціоні) </w:t>
            </w:r>
            <w:r w:rsidR="008668E7" w:rsidRPr="004D37DF">
              <w:rPr>
                <w:b/>
                <w:color w:val="000000"/>
                <w:sz w:val="22"/>
                <w:szCs w:val="22"/>
                <w:lang w:eastAsia="uk-UA"/>
              </w:rPr>
              <w:t>25.09.2017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b/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b/>
                <w:color w:val="000000"/>
                <w:sz w:val="22"/>
                <w:szCs w:val="22"/>
              </w:rPr>
              <w:t>1 419 655,88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третіх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09.10.2017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1 261 916,34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  <w:tr w:rsidR="00973A6E" w:rsidRPr="004D37DF" w:rsidTr="004D37DF">
        <w:trPr>
          <w:trHeight w:val="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highlight w:val="yellow"/>
                <w:lang w:eastAsia="uk-UA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  <w:lang w:eastAsia="uk-UA"/>
              </w:rPr>
              <w:t xml:space="preserve">На четвертих відкритих торгах (аукціоні) </w:t>
            </w:r>
            <w:r w:rsidR="008668E7" w:rsidRPr="004D37DF">
              <w:rPr>
                <w:color w:val="000000"/>
                <w:sz w:val="22"/>
                <w:szCs w:val="22"/>
                <w:lang w:eastAsia="uk-UA"/>
              </w:rPr>
              <w:t>24.10.2017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4D37DF">
              <w:rPr>
                <w:color w:val="000000"/>
                <w:sz w:val="22"/>
                <w:szCs w:val="22"/>
              </w:rPr>
              <w:t>1 104 176,79</w:t>
            </w: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A6E" w:rsidRPr="004D37DF" w:rsidRDefault="00973A6E" w:rsidP="004D37DF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344E17" w:rsidRPr="004D37DF" w:rsidRDefault="00344E17" w:rsidP="00344E17">
      <w:pPr>
        <w:jc w:val="both"/>
        <w:rPr>
          <w:i/>
          <w:sz w:val="22"/>
          <w:szCs w:val="22"/>
        </w:rPr>
      </w:pPr>
      <w:r w:rsidRPr="004D37DF">
        <w:rPr>
          <w:i/>
          <w:sz w:val="22"/>
          <w:szCs w:val="22"/>
        </w:rPr>
        <w:t xml:space="preserve">*ПДВ нараховується в залежності від статусу платника ПДВ та об’єкту оподаткування </w:t>
      </w:r>
      <w:r w:rsidR="007E1429" w:rsidRPr="004D37DF">
        <w:rPr>
          <w:i/>
          <w:sz w:val="22"/>
          <w:szCs w:val="22"/>
        </w:rPr>
        <w:t>з</w:t>
      </w:r>
      <w:r w:rsidRPr="004D37DF">
        <w:rPr>
          <w:i/>
          <w:sz w:val="22"/>
          <w:szCs w:val="22"/>
        </w:rPr>
        <w:t xml:space="preserve">гідно норм чинного законодавства </w:t>
      </w:r>
    </w:p>
    <w:p w:rsidR="00973A6E" w:rsidRPr="004D37DF" w:rsidRDefault="00973A6E" w:rsidP="00B51F4A">
      <w:pPr>
        <w:jc w:val="both"/>
        <w:rPr>
          <w:sz w:val="22"/>
          <w:szCs w:val="22"/>
        </w:rPr>
      </w:pPr>
    </w:p>
    <w:p w:rsidR="00B51F4A" w:rsidRPr="004D37DF" w:rsidRDefault="00B51F4A" w:rsidP="00B51F4A">
      <w:pPr>
        <w:jc w:val="both"/>
        <w:rPr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81B7B" w:rsidP="008C0314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 xml:space="preserve">Рішення Виконавчої Дирекції ФГВФО № </w:t>
            </w:r>
            <w:r w:rsidR="00973A6E" w:rsidRPr="004D37DF">
              <w:rPr>
                <w:sz w:val="22"/>
                <w:szCs w:val="22"/>
              </w:rPr>
              <w:t xml:space="preserve">3575 </w:t>
            </w:r>
            <w:r w:rsidRPr="004D37DF">
              <w:rPr>
                <w:sz w:val="22"/>
                <w:szCs w:val="22"/>
              </w:rPr>
              <w:t xml:space="preserve">від </w:t>
            </w:r>
            <w:r w:rsidR="00973A6E" w:rsidRPr="004D37DF">
              <w:rPr>
                <w:sz w:val="22"/>
                <w:szCs w:val="22"/>
              </w:rPr>
              <w:t>17</w:t>
            </w:r>
            <w:r w:rsidRPr="004D37DF">
              <w:rPr>
                <w:sz w:val="22"/>
                <w:szCs w:val="22"/>
              </w:rPr>
              <w:t>.0</w:t>
            </w:r>
            <w:r w:rsidR="00973A6E" w:rsidRPr="004D37DF">
              <w:rPr>
                <w:sz w:val="22"/>
                <w:szCs w:val="22"/>
              </w:rPr>
              <w:t>8</w:t>
            </w:r>
            <w:r w:rsidRPr="004D37DF">
              <w:rPr>
                <w:sz w:val="22"/>
                <w:szCs w:val="22"/>
              </w:rPr>
              <w:t>.2017 року</w:t>
            </w:r>
            <w:r w:rsidR="00973A6E" w:rsidRPr="004D37DF">
              <w:rPr>
                <w:sz w:val="22"/>
                <w:szCs w:val="22"/>
              </w:rPr>
              <w:t>, № 3595</w:t>
            </w:r>
            <w:r w:rsidR="008C0314" w:rsidRPr="004D37DF">
              <w:rPr>
                <w:sz w:val="22"/>
                <w:szCs w:val="22"/>
              </w:rPr>
              <w:t xml:space="preserve"> від </w:t>
            </w:r>
            <w:r w:rsidR="00973A6E" w:rsidRPr="004D37DF">
              <w:rPr>
                <w:sz w:val="22"/>
                <w:szCs w:val="22"/>
              </w:rPr>
              <w:t>17.08</w:t>
            </w:r>
            <w:r w:rsidR="008C0314" w:rsidRPr="004D37DF">
              <w:rPr>
                <w:sz w:val="22"/>
                <w:szCs w:val="22"/>
              </w:rPr>
              <w:t>.2017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Організатор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6890" w:rsidRPr="004D37DF" w:rsidRDefault="008C0314" w:rsidP="008C0314">
            <w:pPr>
              <w:rPr>
                <w:i/>
                <w:sz w:val="22"/>
                <w:szCs w:val="22"/>
                <w:lang w:val="ru-RU"/>
              </w:rPr>
            </w:pPr>
            <w:r w:rsidRPr="004D37DF">
              <w:rPr>
                <w:i/>
                <w:sz w:val="22"/>
                <w:szCs w:val="22"/>
              </w:rPr>
              <w:t xml:space="preserve">ТОВ «ОСБП», </w:t>
            </w:r>
          </w:p>
          <w:p w:rsidR="00146890" w:rsidRPr="004D37DF" w:rsidRDefault="00146890" w:rsidP="008C0314">
            <w:pPr>
              <w:rPr>
                <w:i/>
                <w:sz w:val="22"/>
                <w:szCs w:val="22"/>
                <w:lang w:val="ru-RU"/>
              </w:rPr>
            </w:pPr>
            <w:r w:rsidRPr="004D37DF">
              <w:rPr>
                <w:i/>
                <w:sz w:val="22"/>
                <w:szCs w:val="22"/>
                <w:lang w:val="ru-RU"/>
              </w:rPr>
              <w:t xml:space="preserve">01033, м. </w:t>
            </w:r>
            <w:proofErr w:type="spellStart"/>
            <w:r w:rsidRPr="004D37DF">
              <w:rPr>
                <w:i/>
                <w:sz w:val="22"/>
                <w:szCs w:val="22"/>
                <w:lang w:val="ru-RU"/>
              </w:rPr>
              <w:t>Київ</w:t>
            </w:r>
            <w:proofErr w:type="spellEnd"/>
            <w:r w:rsidRPr="004D37DF">
              <w:rPr>
                <w:i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4D37DF">
              <w:rPr>
                <w:i/>
                <w:sz w:val="22"/>
                <w:szCs w:val="22"/>
                <w:lang w:val="ru-RU"/>
              </w:rPr>
              <w:t>вул</w:t>
            </w:r>
            <w:proofErr w:type="spellEnd"/>
            <w:r w:rsidRPr="004D37DF">
              <w:rPr>
                <w:i/>
                <w:sz w:val="22"/>
                <w:szCs w:val="22"/>
                <w:lang w:val="ru-RU"/>
              </w:rPr>
              <w:t xml:space="preserve">. Шота </w:t>
            </w:r>
            <w:proofErr w:type="spellStart"/>
            <w:r w:rsidRPr="004D37DF">
              <w:rPr>
                <w:i/>
                <w:sz w:val="22"/>
                <w:szCs w:val="22"/>
                <w:lang w:val="ru-RU"/>
              </w:rPr>
              <w:t>Руставелі</w:t>
            </w:r>
            <w:proofErr w:type="spellEnd"/>
            <w:r w:rsidRPr="004D37DF">
              <w:rPr>
                <w:i/>
                <w:sz w:val="22"/>
                <w:szCs w:val="22"/>
                <w:lang w:val="ru-RU"/>
              </w:rPr>
              <w:t xml:space="preserve">, бул. 33-Б, </w:t>
            </w:r>
            <w:proofErr w:type="spellStart"/>
            <w:r w:rsidRPr="004D37DF">
              <w:rPr>
                <w:i/>
                <w:sz w:val="22"/>
                <w:szCs w:val="22"/>
                <w:lang w:val="ru-RU"/>
              </w:rPr>
              <w:t>нежиле</w:t>
            </w:r>
            <w:proofErr w:type="spellEnd"/>
            <w:r w:rsidRPr="004D37DF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4D37DF">
              <w:rPr>
                <w:i/>
                <w:sz w:val="22"/>
                <w:szCs w:val="22"/>
                <w:lang w:val="ru-RU"/>
              </w:rPr>
              <w:t>приміщення</w:t>
            </w:r>
            <w:proofErr w:type="spellEnd"/>
            <w:r w:rsidRPr="004D37DF">
              <w:rPr>
                <w:i/>
                <w:sz w:val="22"/>
                <w:szCs w:val="22"/>
                <w:lang w:val="ru-RU"/>
              </w:rPr>
              <w:t xml:space="preserve"> 27</w:t>
            </w:r>
          </w:p>
          <w:p w:rsidR="008C0314" w:rsidRPr="004D37DF" w:rsidRDefault="008C0314" w:rsidP="008C0314">
            <w:pPr>
              <w:rPr>
                <w:i/>
                <w:sz w:val="22"/>
                <w:szCs w:val="22"/>
              </w:rPr>
            </w:pPr>
            <w:r w:rsidRPr="004D37DF">
              <w:rPr>
                <w:b/>
                <w:i/>
                <w:sz w:val="22"/>
                <w:szCs w:val="22"/>
              </w:rPr>
              <w:t>(067) 509-70-95</w:t>
            </w:r>
          </w:p>
          <w:p w:rsidR="008C0314" w:rsidRPr="004D37DF" w:rsidRDefault="008C0314" w:rsidP="008C0314">
            <w:pPr>
              <w:jc w:val="both"/>
              <w:rPr>
                <w:i/>
                <w:sz w:val="22"/>
                <w:szCs w:val="22"/>
              </w:rPr>
            </w:pPr>
            <w:r w:rsidRPr="004D37DF">
              <w:rPr>
                <w:i/>
                <w:sz w:val="22"/>
                <w:szCs w:val="22"/>
              </w:rPr>
              <w:t xml:space="preserve">працює щоденно крім вихідних з 09.00 до 18.00. </w:t>
            </w:r>
          </w:p>
          <w:p w:rsidR="008C0314" w:rsidRPr="004D37DF" w:rsidRDefault="00CE68C8" w:rsidP="008C0314">
            <w:pPr>
              <w:jc w:val="both"/>
              <w:rPr>
                <w:b/>
                <w:i/>
                <w:sz w:val="22"/>
                <w:szCs w:val="22"/>
                <w:u w:val="single"/>
              </w:rPr>
            </w:pPr>
            <w:hyperlink r:id="rId10" w:history="1">
              <w:r w:rsidR="008C0314" w:rsidRPr="004D37DF">
                <w:rPr>
                  <w:rStyle w:val="a3"/>
                  <w:b/>
                  <w:sz w:val="22"/>
                  <w:szCs w:val="22"/>
                </w:rPr>
                <w:t>https://e-trading.kiev.ua/</w:t>
              </w:r>
            </w:hyperlink>
          </w:p>
          <w:p w:rsidR="00B51F4A" w:rsidRPr="004D37DF" w:rsidRDefault="008C0314" w:rsidP="008C0314">
            <w:pPr>
              <w:spacing w:before="60" w:line="256" w:lineRule="auto"/>
              <w:jc w:val="both"/>
              <w:rPr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1" w:history="1">
              <w:r w:rsidRPr="004D37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Учасники торгів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Юридичні особи та фізичні особи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81B7B" w:rsidP="00146890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 xml:space="preserve">5% від початкової </w:t>
            </w:r>
            <w:r w:rsidR="00146890" w:rsidRPr="004D37DF">
              <w:rPr>
                <w:sz w:val="22"/>
                <w:szCs w:val="22"/>
              </w:rPr>
              <w:t>ціни реалізації</w:t>
            </w:r>
            <w:r w:rsidRPr="004D37DF">
              <w:rPr>
                <w:sz w:val="22"/>
                <w:szCs w:val="22"/>
              </w:rPr>
              <w:t xml:space="preserve"> лотів.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 xml:space="preserve">Банківські реквізити для </w:t>
            </w:r>
            <w:r w:rsidRPr="004D37DF">
              <w:rPr>
                <w:bCs/>
                <w:sz w:val="22"/>
                <w:szCs w:val="22"/>
              </w:rPr>
              <w:t xml:space="preserve">перерахування </w:t>
            </w:r>
            <w:r w:rsidRPr="004D37DF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4D37DF">
              <w:rPr>
                <w:bCs/>
                <w:sz w:val="22"/>
                <w:szCs w:val="22"/>
              </w:rPr>
              <w:t>відкритих торгів (аукціонів)</w:t>
            </w:r>
            <w:r w:rsidRPr="004D37DF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4D37DF">
              <w:rPr>
                <w:bCs/>
                <w:sz w:val="22"/>
                <w:szCs w:val="22"/>
              </w:rPr>
              <w:t>відкритих торгів (аукціонів)</w:t>
            </w:r>
            <w:r w:rsidRPr="004D37DF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2" w:history="1">
              <w:r w:rsidRPr="004D37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81B7B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Крок аукціону – не менш</w:t>
            </w:r>
            <w:r w:rsidR="00CE68C8">
              <w:rPr>
                <w:sz w:val="22"/>
                <w:szCs w:val="22"/>
              </w:rPr>
              <w:t>е</w:t>
            </w:r>
            <w:bookmarkStart w:id="0" w:name="_GoBack"/>
            <w:bookmarkEnd w:id="0"/>
            <w:r w:rsidRPr="004D37DF">
              <w:rPr>
                <w:sz w:val="22"/>
                <w:szCs w:val="22"/>
              </w:rPr>
              <w:t xml:space="preserve"> 1% </w:t>
            </w:r>
            <w:r w:rsidR="00146890" w:rsidRPr="004D37DF">
              <w:rPr>
                <w:sz w:val="22"/>
                <w:szCs w:val="22"/>
              </w:rPr>
              <w:t>від початкової ціни реалізації лотів.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Порядок ознайомлення з майном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3CB4" w:rsidRPr="004D37DF" w:rsidRDefault="00B81B7B" w:rsidP="00343CB4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Ознайомитись з майном мож</w:t>
            </w:r>
            <w:r w:rsidR="002947FE" w:rsidRPr="004D37DF">
              <w:rPr>
                <w:sz w:val="22"/>
                <w:szCs w:val="22"/>
              </w:rPr>
              <w:t>ливо попередньо узгодивши час зі співробітником банку</w:t>
            </w:r>
            <w:r w:rsidRPr="004D37DF">
              <w:rPr>
                <w:sz w:val="22"/>
                <w:szCs w:val="22"/>
              </w:rPr>
              <w:t xml:space="preserve">: </w:t>
            </w:r>
            <w:r w:rsidR="00343CB4" w:rsidRPr="004D37DF">
              <w:rPr>
                <w:sz w:val="22"/>
                <w:szCs w:val="22"/>
              </w:rPr>
              <w:t xml:space="preserve">АТ «ЗЛАТОБАНК» м. Київ, вул. Г. </w:t>
            </w:r>
            <w:proofErr w:type="spellStart"/>
            <w:r w:rsidR="00343CB4" w:rsidRPr="004D37DF">
              <w:rPr>
                <w:sz w:val="22"/>
                <w:szCs w:val="22"/>
              </w:rPr>
              <w:t>Тороповського</w:t>
            </w:r>
            <w:proofErr w:type="spellEnd"/>
            <w:r w:rsidR="00343CB4" w:rsidRPr="004D37DF">
              <w:rPr>
                <w:sz w:val="22"/>
                <w:szCs w:val="22"/>
              </w:rPr>
              <w:t xml:space="preserve"> (</w:t>
            </w:r>
            <w:proofErr w:type="spellStart"/>
            <w:r w:rsidR="00343CB4" w:rsidRPr="004D37DF">
              <w:rPr>
                <w:sz w:val="22"/>
                <w:szCs w:val="22"/>
              </w:rPr>
              <w:t>І.Дубового</w:t>
            </w:r>
            <w:proofErr w:type="spellEnd"/>
            <w:r w:rsidR="00343CB4" w:rsidRPr="004D37DF">
              <w:rPr>
                <w:sz w:val="22"/>
                <w:szCs w:val="22"/>
              </w:rPr>
              <w:t>), 18), та електронною поштою: bank@zbank.com.ua</w:t>
            </w:r>
          </w:p>
          <w:p w:rsidR="00B51F4A" w:rsidRPr="004D37DF" w:rsidRDefault="00343CB4" w:rsidP="00343CB4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>Час ознайомлення з активом у кімнаті даних в робочі дні з 11-00 до 13-00 та з 14-00 до 15-30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  <w:shd w:val="clear" w:color="auto" w:fill="FFFFFF"/>
              </w:rPr>
            </w:pPr>
            <w:r w:rsidRPr="004D37DF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майном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3CB4" w:rsidRPr="004D37DF" w:rsidRDefault="00343CB4" w:rsidP="00343CB4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4D37DF">
              <w:rPr>
                <w:sz w:val="22"/>
                <w:szCs w:val="22"/>
              </w:rPr>
              <w:t>Булига</w:t>
            </w:r>
            <w:proofErr w:type="spellEnd"/>
            <w:r w:rsidRPr="004D37DF">
              <w:rPr>
                <w:sz w:val="22"/>
                <w:szCs w:val="22"/>
              </w:rPr>
              <w:t xml:space="preserve"> Катерина </w:t>
            </w:r>
            <w:proofErr w:type="spellStart"/>
            <w:r w:rsidRPr="004D37DF">
              <w:rPr>
                <w:sz w:val="22"/>
                <w:szCs w:val="22"/>
              </w:rPr>
              <w:t>Мірчівна</w:t>
            </w:r>
            <w:proofErr w:type="spellEnd"/>
            <w:r w:rsidRPr="004D37DF">
              <w:rPr>
                <w:sz w:val="22"/>
                <w:szCs w:val="22"/>
              </w:rPr>
              <w:t xml:space="preserve">, </w:t>
            </w:r>
            <w:proofErr w:type="spellStart"/>
            <w:r w:rsidRPr="004D37DF">
              <w:rPr>
                <w:sz w:val="22"/>
                <w:szCs w:val="22"/>
              </w:rPr>
              <w:t>тел</w:t>
            </w:r>
            <w:proofErr w:type="spellEnd"/>
            <w:r w:rsidRPr="004D37DF">
              <w:rPr>
                <w:sz w:val="22"/>
                <w:szCs w:val="22"/>
              </w:rPr>
              <w:t xml:space="preserve"> (044) 459 72 31, м. Київ, вул. Г. </w:t>
            </w:r>
            <w:proofErr w:type="spellStart"/>
            <w:r w:rsidRPr="004D37DF">
              <w:rPr>
                <w:sz w:val="22"/>
                <w:szCs w:val="22"/>
              </w:rPr>
              <w:t>Тороповського</w:t>
            </w:r>
            <w:proofErr w:type="spellEnd"/>
            <w:r w:rsidRPr="004D37DF">
              <w:rPr>
                <w:sz w:val="22"/>
                <w:szCs w:val="22"/>
              </w:rPr>
              <w:t xml:space="preserve"> (</w:t>
            </w:r>
            <w:proofErr w:type="spellStart"/>
            <w:r w:rsidRPr="004D37DF">
              <w:rPr>
                <w:sz w:val="22"/>
                <w:szCs w:val="22"/>
              </w:rPr>
              <w:t>І.Дубового</w:t>
            </w:r>
            <w:proofErr w:type="spellEnd"/>
            <w:r w:rsidRPr="004D37DF">
              <w:rPr>
                <w:sz w:val="22"/>
                <w:szCs w:val="22"/>
              </w:rPr>
              <w:t xml:space="preserve">), 18),  </w:t>
            </w:r>
          </w:p>
          <w:p w:rsidR="00B51F4A" w:rsidRPr="004D37DF" w:rsidRDefault="00343CB4" w:rsidP="00343CB4">
            <w:pPr>
              <w:spacing w:line="256" w:lineRule="auto"/>
              <w:jc w:val="both"/>
              <w:rPr>
                <w:sz w:val="22"/>
                <w:szCs w:val="22"/>
              </w:rPr>
            </w:pPr>
            <w:proofErr w:type="spellStart"/>
            <w:r w:rsidRPr="004D37DF">
              <w:rPr>
                <w:sz w:val="22"/>
                <w:szCs w:val="22"/>
              </w:rPr>
              <w:t>e-mail:k.bulyga@zbank.com.ua</w:t>
            </w:r>
            <w:proofErr w:type="spellEnd"/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 xml:space="preserve">Дата проведення відкритих торгів </w:t>
            </w:r>
            <w:r w:rsidRPr="004D37DF">
              <w:rPr>
                <w:bCs/>
                <w:sz w:val="22"/>
                <w:szCs w:val="22"/>
              </w:rPr>
              <w:lastRenderedPageBreak/>
              <w:t>(аукціону)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F4A" w:rsidRPr="004D37DF" w:rsidRDefault="00B51F4A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lastRenderedPageBreak/>
              <w:t xml:space="preserve">Перші відкриті </w:t>
            </w:r>
            <w:r w:rsidR="00146890" w:rsidRPr="004D37DF">
              <w:rPr>
                <w:bCs/>
                <w:i/>
                <w:sz w:val="22"/>
                <w:szCs w:val="22"/>
              </w:rPr>
              <w:t>торги (а</w:t>
            </w:r>
            <w:r w:rsidRPr="004D37DF">
              <w:rPr>
                <w:bCs/>
                <w:i/>
                <w:sz w:val="22"/>
                <w:szCs w:val="22"/>
              </w:rPr>
              <w:t>у</w:t>
            </w:r>
            <w:r w:rsidR="00146890" w:rsidRPr="004D37DF">
              <w:rPr>
                <w:bCs/>
                <w:i/>
                <w:sz w:val="22"/>
                <w:szCs w:val="22"/>
              </w:rPr>
              <w:t>к</w:t>
            </w:r>
            <w:r w:rsidRPr="004D37DF">
              <w:rPr>
                <w:bCs/>
                <w:i/>
                <w:sz w:val="22"/>
                <w:szCs w:val="22"/>
              </w:rPr>
              <w:t>ціон)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11.09</w:t>
            </w:r>
            <w:r w:rsidR="008C0314" w:rsidRPr="004D37DF">
              <w:rPr>
                <w:bCs/>
                <w:i/>
                <w:sz w:val="22"/>
                <w:szCs w:val="22"/>
              </w:rPr>
              <w:t>.2017</w:t>
            </w:r>
          </w:p>
          <w:p w:rsidR="00B51F4A" w:rsidRPr="004D37DF" w:rsidRDefault="00B51F4A">
            <w:pPr>
              <w:spacing w:line="25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lastRenderedPageBreak/>
              <w:t xml:space="preserve"> </w:t>
            </w:r>
            <w:r w:rsidRPr="004D37DF">
              <w:rPr>
                <w:b/>
                <w:bCs/>
                <w:i/>
                <w:sz w:val="22"/>
                <w:szCs w:val="22"/>
              </w:rPr>
              <w:t>Другі  відкриті торги (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/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/>
                <w:bCs/>
                <w:i/>
                <w:sz w:val="22"/>
                <w:szCs w:val="22"/>
              </w:rPr>
              <w:t>25.09</w:t>
            </w:r>
            <w:r w:rsidR="008C0314" w:rsidRPr="004D37DF">
              <w:rPr>
                <w:b/>
                <w:bCs/>
                <w:i/>
                <w:sz w:val="22"/>
                <w:szCs w:val="22"/>
              </w:rPr>
              <w:t>.2017</w:t>
            </w:r>
          </w:p>
          <w:p w:rsidR="00B51F4A" w:rsidRPr="004D37DF" w:rsidRDefault="00B51F4A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>Треті відкриті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09.10</w:t>
            </w:r>
            <w:r w:rsidR="008C0314" w:rsidRPr="004D37DF">
              <w:rPr>
                <w:bCs/>
                <w:i/>
                <w:sz w:val="22"/>
                <w:szCs w:val="22"/>
              </w:rPr>
              <w:t>.2017</w:t>
            </w:r>
          </w:p>
          <w:p w:rsidR="00B51F4A" w:rsidRPr="004D37DF" w:rsidRDefault="00B51F4A" w:rsidP="00146890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>Четверті відкриті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24.10</w:t>
            </w:r>
            <w:r w:rsidR="008C0314" w:rsidRPr="004D37DF">
              <w:rPr>
                <w:bCs/>
                <w:i/>
                <w:sz w:val="22"/>
                <w:szCs w:val="22"/>
              </w:rPr>
              <w:t>.2017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lastRenderedPageBreak/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4D37DF">
              <w:rPr>
                <w:sz w:val="22"/>
                <w:szCs w:val="22"/>
              </w:rPr>
              <w:t xml:space="preserve">організаторів </w:t>
            </w:r>
            <w:r w:rsidRPr="004D37DF">
              <w:rPr>
                <w:bCs/>
                <w:sz w:val="22"/>
                <w:szCs w:val="22"/>
              </w:rPr>
              <w:t>торгів (</w:t>
            </w:r>
            <w:hyperlink r:id="rId13" w:history="1">
              <w:r w:rsidRPr="004D37DF">
                <w:rPr>
                  <w:rStyle w:val="a3"/>
                  <w:sz w:val="22"/>
                  <w:szCs w:val="22"/>
                </w:rPr>
                <w:t>http://torgi.fg.gov.ua/prozorrosale</w:t>
              </w:r>
            </w:hyperlink>
            <w:r w:rsidRPr="004D37DF">
              <w:rPr>
                <w:sz w:val="22"/>
                <w:szCs w:val="22"/>
              </w:rPr>
              <w:t>)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1F4A" w:rsidRPr="004D37DF" w:rsidRDefault="00B51F4A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8C0314" w:rsidRPr="004D37DF" w:rsidRDefault="008C0314" w:rsidP="008C0314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 Перші   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10.09</w:t>
            </w:r>
            <w:r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8C0314" w:rsidRPr="004D37DF" w:rsidRDefault="008C0314" w:rsidP="008C0314">
            <w:pPr>
              <w:spacing w:line="25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4D37DF">
              <w:rPr>
                <w:b/>
                <w:bCs/>
                <w:i/>
                <w:sz w:val="22"/>
                <w:szCs w:val="22"/>
              </w:rPr>
              <w:t xml:space="preserve">  Другі    відкриті   торги (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/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/>
                <w:bCs/>
                <w:i/>
                <w:sz w:val="22"/>
                <w:szCs w:val="22"/>
              </w:rPr>
              <w:t>24.09</w:t>
            </w:r>
            <w:r w:rsidRPr="004D37DF">
              <w:rPr>
                <w:b/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/>
                <w:bCs/>
                <w:i/>
                <w:sz w:val="22"/>
                <w:szCs w:val="22"/>
              </w:rPr>
              <w:t xml:space="preserve"> до 20:00</w:t>
            </w:r>
          </w:p>
          <w:p w:rsidR="008C0314" w:rsidRPr="004D37DF" w:rsidRDefault="008C0314" w:rsidP="008C0314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08.10</w:t>
            </w:r>
            <w:r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20:00</w:t>
            </w:r>
          </w:p>
          <w:p w:rsidR="00B51F4A" w:rsidRPr="004D37DF" w:rsidRDefault="008C0314" w:rsidP="00146890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23.10</w:t>
            </w:r>
            <w:r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20:00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sz w:val="22"/>
                <w:szCs w:val="22"/>
              </w:rPr>
              <w:t xml:space="preserve">Електронна адреса для доступу до </w:t>
            </w:r>
            <w:r w:rsidRPr="004D37DF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www.prozorro.sale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spacing w:line="256" w:lineRule="auto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Кінцева дата сплати гарантійного внеску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4E69" w:rsidRPr="004D37DF" w:rsidRDefault="008C0314" w:rsidP="00C34E69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 </w:t>
            </w:r>
            <w:r w:rsidR="00C34E69" w:rsidRPr="004D37DF">
              <w:rPr>
                <w:bCs/>
                <w:i/>
                <w:sz w:val="22"/>
                <w:szCs w:val="22"/>
              </w:rPr>
              <w:t>Перші   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="00C34E69"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="00C34E69"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10.09</w:t>
            </w:r>
            <w:r w:rsidR="00C34E69"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C34E69" w:rsidRPr="004D37DF" w:rsidRDefault="00C34E69" w:rsidP="00C34E69">
            <w:pPr>
              <w:spacing w:line="256" w:lineRule="auto"/>
              <w:jc w:val="both"/>
              <w:rPr>
                <w:b/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 </w:t>
            </w:r>
            <w:r w:rsidRPr="004D37DF">
              <w:rPr>
                <w:b/>
                <w:bCs/>
                <w:i/>
                <w:sz w:val="22"/>
                <w:szCs w:val="22"/>
              </w:rPr>
              <w:t>Другі    відкриті   торги (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/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/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/>
                <w:bCs/>
                <w:i/>
                <w:sz w:val="22"/>
                <w:szCs w:val="22"/>
              </w:rPr>
              <w:t>24.09</w:t>
            </w:r>
            <w:r w:rsidRPr="004D37DF">
              <w:rPr>
                <w:b/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/>
                <w:bCs/>
                <w:i/>
                <w:sz w:val="22"/>
                <w:szCs w:val="22"/>
              </w:rPr>
              <w:t xml:space="preserve"> до 19:00</w:t>
            </w:r>
          </w:p>
          <w:p w:rsidR="00C34E69" w:rsidRPr="004D37DF" w:rsidRDefault="00C34E69" w:rsidP="00C34E69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Треті 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08.10</w:t>
            </w:r>
            <w:r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C34E69" w:rsidRPr="004D37DF" w:rsidRDefault="00C34E69" w:rsidP="00C34E69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bCs/>
                <w:i/>
                <w:sz w:val="22"/>
                <w:szCs w:val="22"/>
              </w:rPr>
              <w:t xml:space="preserve"> Четверті відкриті   торги (</w:t>
            </w:r>
            <w:r w:rsidR="00146890" w:rsidRPr="004D37DF">
              <w:rPr>
                <w:bCs/>
                <w:i/>
                <w:sz w:val="22"/>
                <w:szCs w:val="22"/>
              </w:rPr>
              <w:t>аукціон</w:t>
            </w:r>
            <w:r w:rsidRPr="004D37DF">
              <w:rPr>
                <w:bCs/>
                <w:i/>
                <w:sz w:val="22"/>
                <w:szCs w:val="22"/>
              </w:rPr>
              <w:t>)</w:t>
            </w:r>
            <w:r w:rsidR="00146890" w:rsidRPr="004D37DF">
              <w:rPr>
                <w:bCs/>
                <w:i/>
                <w:sz w:val="22"/>
                <w:szCs w:val="22"/>
              </w:rPr>
              <w:t xml:space="preserve"> </w:t>
            </w:r>
            <w:r w:rsidRPr="004D37DF">
              <w:rPr>
                <w:bCs/>
                <w:i/>
                <w:sz w:val="22"/>
                <w:szCs w:val="22"/>
              </w:rPr>
              <w:t xml:space="preserve">– </w:t>
            </w:r>
            <w:r w:rsidR="00A02026" w:rsidRPr="004D37DF">
              <w:rPr>
                <w:bCs/>
                <w:i/>
                <w:sz w:val="22"/>
                <w:szCs w:val="22"/>
              </w:rPr>
              <w:t>23.10</w:t>
            </w:r>
            <w:r w:rsidRPr="004D37DF">
              <w:rPr>
                <w:bCs/>
                <w:i/>
                <w:sz w:val="22"/>
                <w:szCs w:val="22"/>
              </w:rPr>
              <w:t>.2017</w:t>
            </w:r>
            <w:r w:rsidR="00910177" w:rsidRPr="004D37DF">
              <w:rPr>
                <w:bCs/>
                <w:i/>
                <w:sz w:val="22"/>
                <w:szCs w:val="22"/>
              </w:rPr>
              <w:t xml:space="preserve"> до 19:00</w:t>
            </w:r>
          </w:p>
          <w:p w:rsidR="00BA62E9" w:rsidRPr="00CE68C8" w:rsidRDefault="00BA62E9" w:rsidP="00C34E69">
            <w:pPr>
              <w:spacing w:line="256" w:lineRule="auto"/>
              <w:jc w:val="both"/>
              <w:rPr>
                <w:bCs/>
                <w:sz w:val="22"/>
                <w:szCs w:val="22"/>
                <w:lang w:val="ru-RU"/>
              </w:rPr>
            </w:pPr>
          </w:p>
          <w:p w:rsidR="00B51F4A" w:rsidRPr="004D37DF" w:rsidRDefault="00B51F4A" w:rsidP="00C34E69">
            <w:pPr>
              <w:spacing w:line="256" w:lineRule="auto"/>
              <w:jc w:val="both"/>
              <w:rPr>
                <w:bCs/>
                <w:sz w:val="22"/>
                <w:szCs w:val="22"/>
              </w:rPr>
            </w:pPr>
            <w:r w:rsidRPr="004D37DF">
              <w:rPr>
                <w:bCs/>
                <w:sz w:val="22"/>
                <w:szCs w:val="22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B51F4A" w:rsidRPr="004D37DF" w:rsidTr="00B51F4A">
        <w:trPr>
          <w:trHeight w:val="2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1F4A" w:rsidRPr="004D37DF" w:rsidRDefault="00B51F4A">
            <w:pPr>
              <w:pStyle w:val="a5"/>
              <w:shd w:val="clear" w:color="auto" w:fill="FFFFFF"/>
              <w:spacing w:before="0" w:beforeAutospacing="0" w:after="0" w:afterAutospacing="0" w:line="256" w:lineRule="auto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4D37DF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F4A" w:rsidRPr="004D37DF" w:rsidRDefault="00B51F4A">
            <w:pPr>
              <w:spacing w:line="256" w:lineRule="auto"/>
              <w:jc w:val="both"/>
              <w:rPr>
                <w:bCs/>
                <w:i/>
                <w:sz w:val="22"/>
                <w:szCs w:val="22"/>
              </w:rPr>
            </w:pPr>
            <w:r w:rsidRPr="004D37D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B51F4A" w:rsidRPr="004D37DF" w:rsidTr="00B51F4A">
        <w:trPr>
          <w:trHeight w:val="64"/>
        </w:trPr>
        <w:tc>
          <w:tcPr>
            <w:tcW w:w="10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F4A" w:rsidRPr="004D37DF" w:rsidRDefault="00B51F4A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  <w:r w:rsidRPr="004D37D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Кожний учасник відкритих торгів (аукціону) погоджується з</w:t>
            </w:r>
            <w:r w:rsidRPr="004D37DF">
              <w:rPr>
                <w:sz w:val="22"/>
                <w:szCs w:val="22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4D37DF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BA62E9" w:rsidRPr="00CE68C8" w:rsidRDefault="00BA62E9" w:rsidP="00146890">
            <w:pPr>
              <w:spacing w:line="256" w:lineRule="auto"/>
              <w:jc w:val="both"/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</w:pPr>
          </w:p>
          <w:p w:rsidR="00B51F4A" w:rsidRPr="00BA62E9" w:rsidRDefault="00BA62E9" w:rsidP="00BA62E9">
            <w:pPr>
              <w:spacing w:line="256" w:lineRule="auto"/>
              <w:jc w:val="both"/>
              <w:rPr>
                <w:i/>
                <w:sz w:val="22"/>
                <w:szCs w:val="22"/>
              </w:rPr>
            </w:pPr>
            <w:r w:rsidRPr="00BA62E9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Т</w:t>
            </w:r>
            <w:r w:rsidR="00B51F4A" w:rsidRPr="00BA62E9">
              <w:rPr>
                <w:rFonts w:eastAsia="Calibri"/>
                <w:bCs/>
                <w:i/>
                <w:sz w:val="22"/>
                <w:szCs w:val="22"/>
                <w:shd w:val="clear" w:color="auto" w:fill="FFFFFF"/>
                <w:lang w:eastAsia="en-US"/>
              </w:rPr>
              <w:t>реті відкриті торги (аукціон), четверті відкриті торги (аукціон) відбуваються у випадку, якщо не відбулись попередні відкриті торги (аукціон).</w:t>
            </w:r>
          </w:p>
        </w:tc>
      </w:tr>
    </w:tbl>
    <w:p w:rsidR="00EF786E" w:rsidRPr="004D37DF" w:rsidRDefault="00EF786E" w:rsidP="00C34E69">
      <w:pPr>
        <w:rPr>
          <w:sz w:val="22"/>
          <w:szCs w:val="22"/>
        </w:rPr>
      </w:pPr>
    </w:p>
    <w:sectPr w:rsidR="00EF786E" w:rsidRPr="004D37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EC"/>
    <w:rsid w:val="00003609"/>
    <w:rsid w:val="00026094"/>
    <w:rsid w:val="0007718B"/>
    <w:rsid w:val="00146890"/>
    <w:rsid w:val="0018607E"/>
    <w:rsid w:val="001B135A"/>
    <w:rsid w:val="001F3388"/>
    <w:rsid w:val="0027687B"/>
    <w:rsid w:val="0029148B"/>
    <w:rsid w:val="002947FE"/>
    <w:rsid w:val="002F7FA2"/>
    <w:rsid w:val="00305369"/>
    <w:rsid w:val="0032586D"/>
    <w:rsid w:val="00343CB4"/>
    <w:rsid w:val="00344E17"/>
    <w:rsid w:val="00362D55"/>
    <w:rsid w:val="003914C0"/>
    <w:rsid w:val="003E4BDD"/>
    <w:rsid w:val="00415675"/>
    <w:rsid w:val="00496EBC"/>
    <w:rsid w:val="004A4265"/>
    <w:rsid w:val="004D37DF"/>
    <w:rsid w:val="004E6FED"/>
    <w:rsid w:val="005113E2"/>
    <w:rsid w:val="005415D2"/>
    <w:rsid w:val="005A04B0"/>
    <w:rsid w:val="005A5208"/>
    <w:rsid w:val="006063A4"/>
    <w:rsid w:val="00661DF6"/>
    <w:rsid w:val="006A450B"/>
    <w:rsid w:val="007E1429"/>
    <w:rsid w:val="008668E7"/>
    <w:rsid w:val="00881AEC"/>
    <w:rsid w:val="008A2F4B"/>
    <w:rsid w:val="008C0314"/>
    <w:rsid w:val="008E6075"/>
    <w:rsid w:val="00910177"/>
    <w:rsid w:val="00973A6E"/>
    <w:rsid w:val="009E40CE"/>
    <w:rsid w:val="00A02026"/>
    <w:rsid w:val="00A04B36"/>
    <w:rsid w:val="00A6658A"/>
    <w:rsid w:val="00B173F6"/>
    <w:rsid w:val="00B3170C"/>
    <w:rsid w:val="00B51F4A"/>
    <w:rsid w:val="00B81B7B"/>
    <w:rsid w:val="00BA62E9"/>
    <w:rsid w:val="00C039E5"/>
    <w:rsid w:val="00C217F3"/>
    <w:rsid w:val="00C34E69"/>
    <w:rsid w:val="00CE68C8"/>
    <w:rsid w:val="00CF58EC"/>
    <w:rsid w:val="00D14185"/>
    <w:rsid w:val="00DD48E5"/>
    <w:rsid w:val="00ED6872"/>
    <w:rsid w:val="00EF786E"/>
    <w:rsid w:val="00F21B0F"/>
    <w:rsid w:val="00F7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1F4A"/>
    <w:rPr>
      <w:color w:val="0000FF"/>
      <w:u w:val="single"/>
    </w:rPr>
  </w:style>
  <w:style w:type="character" w:customStyle="1" w:styleId="a4">
    <w:name w:val="Звичайний (веб) Знак"/>
    <w:link w:val="a5"/>
    <w:locked/>
    <w:rsid w:val="00B51F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link w:val="a4"/>
    <w:unhideWhenUsed/>
    <w:rsid w:val="00B51F4A"/>
    <w:pPr>
      <w:spacing w:before="100" w:beforeAutospacing="1" w:after="100" w:afterAutospacing="1"/>
    </w:pPr>
    <w:rPr>
      <w:lang w:val="ru-RU"/>
    </w:rPr>
  </w:style>
  <w:style w:type="character" w:customStyle="1" w:styleId="shorttext">
    <w:name w:val="short_text"/>
    <w:basedOn w:val="a0"/>
    <w:rsid w:val="002947FE"/>
  </w:style>
  <w:style w:type="paragraph" w:styleId="a6">
    <w:name w:val="Balloon Text"/>
    <w:basedOn w:val="a"/>
    <w:link w:val="a7"/>
    <w:uiPriority w:val="99"/>
    <w:semiHidden/>
    <w:unhideWhenUsed/>
    <w:rsid w:val="00D1418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418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F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51F4A"/>
    <w:rPr>
      <w:color w:val="0000FF"/>
      <w:u w:val="single"/>
    </w:rPr>
  </w:style>
  <w:style w:type="character" w:customStyle="1" w:styleId="a4">
    <w:name w:val="Звичайний (веб) Знак"/>
    <w:link w:val="a5"/>
    <w:locked/>
    <w:rsid w:val="00B51F4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link w:val="a4"/>
    <w:unhideWhenUsed/>
    <w:rsid w:val="00B51F4A"/>
    <w:pPr>
      <w:spacing w:before="100" w:beforeAutospacing="1" w:after="100" w:afterAutospacing="1"/>
    </w:pPr>
    <w:rPr>
      <w:lang w:val="ru-RU"/>
    </w:rPr>
  </w:style>
  <w:style w:type="character" w:customStyle="1" w:styleId="shorttext">
    <w:name w:val="short_text"/>
    <w:basedOn w:val="a0"/>
    <w:rsid w:val="002947FE"/>
  </w:style>
  <w:style w:type="paragraph" w:styleId="a6">
    <w:name w:val="Balloon Text"/>
    <w:basedOn w:val="a"/>
    <w:link w:val="a7"/>
    <w:uiPriority w:val="99"/>
    <w:semiHidden/>
    <w:unhideWhenUsed/>
    <w:rsid w:val="00D1418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1418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4053" TargetMode="External"/><Relationship Id="rId13" Type="http://schemas.openxmlformats.org/officeDocument/2006/relationships/hyperlink" Target="http://torgi.fg.gov.ua/prozorro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144052" TargetMode="External"/><Relationship Id="rId12" Type="http://schemas.openxmlformats.org/officeDocument/2006/relationships/hyperlink" Target="http://torgi.fg.gov.ua/prozorrosal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144051" TargetMode="Externa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hyperlink" Target="http://torgi.fg.gov.ua/14405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e-trading.kie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14405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4892</Words>
  <Characters>2789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Славінський</dc:creator>
  <cp:lastModifiedBy>EMBK01</cp:lastModifiedBy>
  <cp:revision>3</cp:revision>
  <cp:lastPrinted>2017-08-21T12:22:00Z</cp:lastPrinted>
  <dcterms:created xsi:type="dcterms:W3CDTF">2017-09-12T11:19:00Z</dcterms:created>
  <dcterms:modified xsi:type="dcterms:W3CDTF">2017-09-12T11:27:00Z</dcterms:modified>
</cp:coreProperties>
</file>