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56" w:rsidRPr="008E5124" w:rsidRDefault="00FF7456" w:rsidP="00FF745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shd w:val="clear" w:color="auto" w:fill="FFFFFF"/>
        </w:rPr>
      </w:pPr>
    </w:p>
    <w:p w:rsidR="003342DD" w:rsidRPr="008E5124" w:rsidRDefault="003342DD" w:rsidP="003342DD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8E5124">
        <w:rPr>
          <w:rFonts w:ascii="Times New Roman" w:hAnsi="Times New Roman"/>
          <w:b/>
          <w:caps/>
          <w:sz w:val="20"/>
          <w:szCs w:val="20"/>
        </w:rPr>
        <w:t>ПАСПОРТ ВІДКРИТИХ ТОРГІВ (АУКЦІОНУ)</w:t>
      </w:r>
    </w:p>
    <w:p w:rsidR="003342DD" w:rsidRPr="008E5124" w:rsidRDefault="003342DD" w:rsidP="003342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E5124">
        <w:rPr>
          <w:rFonts w:ascii="Times New Roman" w:hAnsi="Times New Roman"/>
          <w:b/>
          <w:sz w:val="20"/>
          <w:szCs w:val="20"/>
        </w:rPr>
        <w:t xml:space="preserve">з продажу майна </w:t>
      </w:r>
      <w:r w:rsidRPr="008E5124">
        <w:rPr>
          <w:rFonts w:ascii="Times New Roman" w:hAnsi="Times New Roman"/>
          <w:b/>
          <w:i/>
          <w:sz w:val="20"/>
          <w:szCs w:val="20"/>
          <w:u w:val="single"/>
        </w:rPr>
        <w:t>АТ «ДЕЛЬТА БАНК»</w:t>
      </w:r>
    </w:p>
    <w:p w:rsidR="003342DD" w:rsidRPr="008E5124" w:rsidRDefault="003342DD" w:rsidP="003342D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342DD" w:rsidRPr="008E5124" w:rsidRDefault="003342DD" w:rsidP="003342D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E5124">
        <w:rPr>
          <w:rFonts w:ascii="Times New Roman" w:hAnsi="Times New Roman"/>
          <w:sz w:val="20"/>
          <w:szCs w:val="20"/>
        </w:rPr>
        <w:t>Фонд гарантування вкладів фізичних осіб повідомляє про проведення відкритих торгів (аукціону) з продажу наступного майна, що обліковується на балансі АТ «Дельта Банк»:</w:t>
      </w:r>
    </w:p>
    <w:p w:rsidR="008A1726" w:rsidRPr="008E5124" w:rsidRDefault="008A1726" w:rsidP="00FF745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5085" w:type="pct"/>
        <w:tblLayout w:type="fixed"/>
        <w:tblLook w:val="04A0" w:firstRow="1" w:lastRow="0" w:firstColumn="1" w:lastColumn="0" w:noHBand="0" w:noVBand="1"/>
      </w:tblPr>
      <w:tblGrid>
        <w:gridCol w:w="1383"/>
        <w:gridCol w:w="1667"/>
        <w:gridCol w:w="13"/>
        <w:gridCol w:w="29"/>
        <w:gridCol w:w="6"/>
        <w:gridCol w:w="3674"/>
        <w:gridCol w:w="1842"/>
        <w:gridCol w:w="1842"/>
      </w:tblGrid>
      <w:tr w:rsidR="003906A6" w:rsidRPr="008E5124" w:rsidTr="00B972BD">
        <w:trPr>
          <w:trHeight w:val="1230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EE8" w:rsidRPr="008E5124" w:rsidRDefault="003F7EE8" w:rsidP="0004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1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лоту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8" w:rsidRPr="008E5124" w:rsidRDefault="003F7EE8" w:rsidP="0004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1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Найменування майна</w:t>
            </w:r>
          </w:p>
        </w:tc>
        <w:tc>
          <w:tcPr>
            <w:tcW w:w="17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8" w:rsidRPr="008E5124" w:rsidRDefault="003F7EE8" w:rsidP="00FA5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8E51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Стислий опис майна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8" w:rsidRPr="00FA5F3D" w:rsidRDefault="003342DD" w:rsidP="004E3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8E5124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Початкова </w:t>
            </w:r>
            <w:proofErr w:type="spellStart"/>
            <w:r w:rsidRPr="008E5124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ціна</w:t>
            </w:r>
            <w:proofErr w:type="spellEnd"/>
            <w:r w:rsidRPr="008E5124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8E5124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реалізації</w:t>
            </w:r>
            <w:proofErr w:type="spellEnd"/>
            <w:r w:rsidRPr="008E5124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8E51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лоту</w:t>
            </w:r>
            <w:r w:rsidR="004E33D7" w:rsidRPr="004E33D7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="004E33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другому аукціоні з урахуванням знижки 10%</w:t>
            </w:r>
            <w:r w:rsidR="00FA5F3D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, грн.,</w:t>
            </w:r>
            <w:r w:rsidR="00FA5F3D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br/>
            </w:r>
            <w:r w:rsidR="00FA43C3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з</w:t>
            </w:r>
            <w:r w:rsidR="00FA5F3D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/без ПДВ</w:t>
            </w:r>
            <w:r w:rsidR="00FA5F3D" w:rsidRPr="00FA5F3D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="00FA5F3D" w:rsidRPr="00FA5F3D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(</w:t>
            </w:r>
            <w:r w:rsidR="00FA5F3D" w:rsidRPr="00FA5F3D">
              <w:rPr>
                <w:rFonts w:ascii="Times New Roman" w:hAnsi="Times New Roman"/>
                <w:i/>
                <w:sz w:val="20"/>
                <w:szCs w:val="20"/>
              </w:rPr>
              <w:t xml:space="preserve">ПДВ з урахуванням норм </w:t>
            </w:r>
            <w:proofErr w:type="gramStart"/>
            <w:r w:rsidR="00FA5F3D" w:rsidRPr="00FA5F3D">
              <w:rPr>
                <w:rFonts w:ascii="Times New Roman" w:hAnsi="Times New Roman"/>
                <w:i/>
                <w:sz w:val="20"/>
                <w:szCs w:val="20"/>
              </w:rPr>
              <w:t>чинного</w:t>
            </w:r>
            <w:proofErr w:type="gramEnd"/>
            <w:r w:rsidR="00FA5F3D" w:rsidRPr="00FA5F3D">
              <w:rPr>
                <w:rFonts w:ascii="Times New Roman" w:hAnsi="Times New Roman"/>
                <w:i/>
                <w:sz w:val="20"/>
                <w:szCs w:val="20"/>
              </w:rPr>
              <w:t xml:space="preserve"> законодавства України.</w:t>
            </w:r>
            <w:r w:rsidR="00FA5F3D" w:rsidRPr="00FA5F3D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E8" w:rsidRPr="008E5124" w:rsidRDefault="003F7EE8" w:rsidP="000402A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1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Публічний паспорт активу (посилання)</w:t>
            </w:r>
          </w:p>
        </w:tc>
      </w:tr>
      <w:tr w:rsidR="00116F02" w:rsidRPr="008E5124" w:rsidTr="009C5AD3">
        <w:trPr>
          <w:trHeight w:hRule="exact" w:val="2521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F02" w:rsidRPr="00ED13C7" w:rsidRDefault="00116F02" w:rsidP="009948A1">
            <w:pPr>
              <w:rPr>
                <w:rFonts w:ascii="Times New Roman" w:hAnsi="Times New Roman"/>
                <w:sz w:val="20"/>
                <w:szCs w:val="20"/>
              </w:rPr>
            </w:pPr>
            <w:r w:rsidRPr="00ED13C7">
              <w:rPr>
                <w:rFonts w:ascii="Times New Roman" w:hAnsi="Times New Roman"/>
                <w:sz w:val="20"/>
                <w:szCs w:val="20"/>
              </w:rPr>
              <w:t>Q82826b817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02" w:rsidRPr="008E5124" w:rsidRDefault="00116F02" w:rsidP="0035065E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1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Нерухомість (нежитлова)</w:t>
            </w:r>
          </w:p>
        </w:tc>
        <w:tc>
          <w:tcPr>
            <w:tcW w:w="1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 xml:space="preserve">Цех по переробці м'яса за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B2BCE" w:rsidRPr="00AB2BCE" w:rsidRDefault="00AB2BCE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Житомирська обл., м. Бердичів,</w:t>
            </w:r>
          </w:p>
          <w:p w:rsidR="00AB2BCE" w:rsidRPr="00AB2BCE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>вул</w:t>
            </w:r>
            <w:r w:rsidR="00AB2BCE">
              <w:rPr>
                <w:rFonts w:ascii="Times New Roman" w:hAnsi="Times New Roman"/>
                <w:sz w:val="20"/>
                <w:szCs w:val="20"/>
              </w:rPr>
              <w:t>. Залізнична,4 під літерою А-2,</w:t>
            </w:r>
          </w:p>
          <w:p w:rsidR="00FA5F3D" w:rsidRPr="00B972BD" w:rsidRDefault="00116F02" w:rsidP="00FA5F3D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E5124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</w:rPr>
              <w:t xml:space="preserve">. 2926,8 кв. м. ( інв. номер </w:t>
            </w:r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>3081115)</w:t>
            </w:r>
            <w:r w:rsidR="00FA5F3D" w:rsidRPr="00FA5F3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116F02" w:rsidRPr="009C5AD3" w:rsidRDefault="00FA5F3D" w:rsidP="00FA5F3D">
            <w:pP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A5F3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E512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***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 майна накладено арешт та заборона.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02" w:rsidRPr="00464CD7" w:rsidRDefault="00464CD7" w:rsidP="009C6A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3 314 393.40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 ПДВ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F02" w:rsidRPr="008E5124" w:rsidRDefault="00EC6FDE" w:rsidP="003506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116F02" w:rsidRPr="008E5124">
                <w:rPr>
                  <w:rStyle w:val="a5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http://torgi.fg.gov.ua:80/119834</w:t>
              </w:r>
            </w:hyperlink>
          </w:p>
        </w:tc>
      </w:tr>
      <w:tr w:rsidR="00116F02" w:rsidRPr="008E5124" w:rsidTr="00B972BD">
        <w:trPr>
          <w:trHeight w:val="2836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F02" w:rsidRPr="00ED13C7" w:rsidRDefault="00116F02" w:rsidP="009948A1">
            <w:pPr>
              <w:rPr>
                <w:rFonts w:ascii="Times New Roman" w:hAnsi="Times New Roman"/>
                <w:sz w:val="20"/>
                <w:szCs w:val="20"/>
              </w:rPr>
            </w:pPr>
            <w:r w:rsidRPr="00ED13C7">
              <w:rPr>
                <w:rFonts w:ascii="Times New Roman" w:hAnsi="Times New Roman"/>
                <w:sz w:val="20"/>
                <w:szCs w:val="20"/>
              </w:rPr>
              <w:t>Q82826b818</w:t>
            </w:r>
          </w:p>
        </w:tc>
        <w:tc>
          <w:tcPr>
            <w:tcW w:w="8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02" w:rsidRPr="008E5124" w:rsidRDefault="00116F02" w:rsidP="00040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1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Нежитлова нерухомість</w:t>
            </w:r>
          </w:p>
          <w:p w:rsidR="00116F02" w:rsidRPr="008E5124" w:rsidRDefault="00116F02" w:rsidP="00040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 xml:space="preserve">Майновий комплекс АЗС за 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E5124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</w:rPr>
              <w:t xml:space="preserve"> Київська обл. 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E5124">
              <w:rPr>
                <w:rFonts w:ascii="Times New Roman" w:hAnsi="Times New Roman"/>
                <w:sz w:val="20"/>
                <w:szCs w:val="20"/>
              </w:rPr>
              <w:t>м.Переяслав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</w:rPr>
              <w:t xml:space="preserve">-Хмельницький, 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E5124">
              <w:rPr>
                <w:rFonts w:ascii="Times New Roman" w:hAnsi="Times New Roman"/>
                <w:sz w:val="20"/>
                <w:szCs w:val="20"/>
              </w:rPr>
              <w:t>вул.Об’ізна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,13, а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саме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Приміщення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автозаправки, Б 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площею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125,7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кв</w:t>
            </w:r>
            <w:proofErr w:type="gram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будівля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прибудова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б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площею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84,4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кв</w:t>
            </w:r>
            <w:proofErr w:type="gram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; 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будівля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приміщення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кафе-бару, </w:t>
            </w:r>
            <w:proofErr w:type="gram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gram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площею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137,4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кв</w:t>
            </w:r>
            <w:proofErr w:type="gram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будівля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прибудова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в-1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площею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19,3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кв</w:t>
            </w:r>
            <w:proofErr w:type="gram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; 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будівля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прибудова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в-2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площею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12,4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кв</w:t>
            </w:r>
            <w:proofErr w:type="gram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.м</w:t>
            </w:r>
            <w:proofErr w:type="spellEnd"/>
            <w:proofErr w:type="gram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; </w:t>
            </w:r>
          </w:p>
          <w:p w:rsidR="00AB2BCE" w:rsidRPr="00AB2BCE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будівля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генераторна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AB2BCE" w:rsidRPr="00AB2BCE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трансформаторна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), Г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площею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12,7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.;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будівля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погрібне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приміщення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Д, 52,1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.;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будівля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літня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площадка, </w:t>
            </w:r>
            <w:proofErr w:type="gram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proofErr w:type="gram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площею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86,3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.; 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споруда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огорожа, 1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площею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360,2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.; 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споруда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огорожа, 2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площею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117,6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.; </w:t>
            </w:r>
          </w:p>
          <w:p w:rsidR="00AB2BCE" w:rsidRPr="00AB2BCE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споруда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огорожа, 1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площею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54,6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.;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споруда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площадка </w:t>
            </w:r>
            <w:proofErr w:type="spellStart"/>
            <w:proofErr w:type="gram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proofErr w:type="gram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ітня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І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площею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1113,7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.;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споруда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площадка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асфальтна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ід</w:t>
            </w:r>
            <w:proofErr w:type="spellEnd"/>
          </w:p>
          <w:p w:rsidR="00AB2BCE" w:rsidRPr="00AB2BCE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стоянку, ІІ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площею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5286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.;</w:t>
            </w:r>
          </w:p>
          <w:p w:rsidR="00116F02" w:rsidRPr="00B972BD" w:rsidRDefault="00116F02" w:rsidP="00AB2BC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>(інв №4019034)</w:t>
            </w:r>
          </w:p>
          <w:p w:rsidR="00FA5F3D" w:rsidRPr="00FA5F3D" w:rsidRDefault="00FA5F3D" w:rsidP="003750A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02" w:rsidRPr="00464CD7" w:rsidRDefault="00464CD7" w:rsidP="009C6A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5 610 456,90</w:t>
            </w:r>
          </w:p>
          <w:p w:rsidR="00116F02" w:rsidRPr="008E5124" w:rsidRDefault="00116F02" w:rsidP="009C6A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 xml:space="preserve"> (з ПДВ</w:t>
            </w:r>
            <w:r w:rsidR="00EC6FDE" w:rsidRPr="00EC6FD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EC6FDE">
              <w:rPr>
                <w:rFonts w:ascii="Times New Roman" w:hAnsi="Times New Roman"/>
                <w:sz w:val="20"/>
                <w:szCs w:val="20"/>
              </w:rPr>
              <w:t>в частині майнового комплексу</w:t>
            </w:r>
            <w:r w:rsidRPr="008E512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F02" w:rsidRPr="008E5124" w:rsidRDefault="00EC6FDE" w:rsidP="0004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116F02" w:rsidRPr="008E5124">
                <w:rPr>
                  <w:rStyle w:val="a5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http://torgi.fg.gov.ua:80/120407</w:t>
              </w:r>
            </w:hyperlink>
          </w:p>
        </w:tc>
      </w:tr>
      <w:tr w:rsidR="00116F02" w:rsidRPr="008E5124" w:rsidTr="009C5AD3">
        <w:trPr>
          <w:trHeight w:val="1975"/>
        </w:trPr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F02" w:rsidRPr="008E5124" w:rsidRDefault="00116F02" w:rsidP="0004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02" w:rsidRPr="008E5124" w:rsidRDefault="00116F02" w:rsidP="00040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F02" w:rsidRPr="00B972BD" w:rsidRDefault="00116F02" w:rsidP="000402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Земельні ділянки </w:t>
            </w:r>
            <w:proofErr w:type="spellStart"/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>заг</w:t>
            </w:r>
            <w:proofErr w:type="spellEnd"/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>пл</w:t>
            </w:r>
            <w:proofErr w:type="spellEnd"/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>. 1,2 га  кадастровий номер:</w:t>
            </w:r>
            <w:r w:rsidRPr="008E51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3211000000:01:048:0001; 3211000000:01:048:0003 за адресою: Київська обл. </w:t>
            </w:r>
            <w:proofErr w:type="spellStart"/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>м.Переяслав</w:t>
            </w:r>
            <w:proofErr w:type="spellEnd"/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>-Хмельницький, вул.Об’ізна,13 (</w:t>
            </w:r>
            <w:proofErr w:type="spellStart"/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>інв</w:t>
            </w:r>
            <w:proofErr w:type="spellEnd"/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№4019034)</w:t>
            </w:r>
          </w:p>
          <w:p w:rsidR="00FA5F3D" w:rsidRPr="003B323C" w:rsidRDefault="00FA5F3D" w:rsidP="003750A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02" w:rsidRPr="008E5124" w:rsidRDefault="00116F02" w:rsidP="000402A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F02" w:rsidRPr="008E5124" w:rsidRDefault="00116F02" w:rsidP="0004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6F02" w:rsidRPr="008E5124" w:rsidTr="00B972BD">
        <w:trPr>
          <w:trHeight w:val="756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F02" w:rsidRPr="00ED13C7" w:rsidRDefault="00116F02" w:rsidP="009948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D13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Q82826b819</w:t>
            </w:r>
          </w:p>
        </w:tc>
        <w:tc>
          <w:tcPr>
            <w:tcW w:w="8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02" w:rsidRPr="008E5124" w:rsidRDefault="00116F02" w:rsidP="00040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51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Житлова нерухомість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F02" w:rsidRPr="00FA5F3D" w:rsidRDefault="00116F02" w:rsidP="000402A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Садовий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будинок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Київська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обл.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Обухівський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р-н, с.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Українка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садове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товариство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“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Луговий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”, буд. 532А,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заг.пл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415,40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кв.м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>(інв.№ 308023)</w:t>
            </w:r>
            <w:r w:rsidR="00FA5F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FA5F3D">
              <w:rPr>
                <w:rFonts w:ascii="Times New Roman" w:hAnsi="Times New Roman"/>
                <w:sz w:val="20"/>
                <w:szCs w:val="20"/>
                <w:lang w:val="ru-RU"/>
              </w:rPr>
              <w:t>власній</w:t>
            </w:r>
            <w:proofErr w:type="spellEnd"/>
            <w:r w:rsidR="00FA5F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A5F3D">
              <w:rPr>
                <w:rFonts w:ascii="Times New Roman" w:hAnsi="Times New Roman"/>
                <w:sz w:val="20"/>
                <w:szCs w:val="20"/>
                <w:lang w:val="ru-RU"/>
              </w:rPr>
              <w:t>земельній</w:t>
            </w:r>
            <w:proofErr w:type="spellEnd"/>
            <w:r w:rsidR="00FA5F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A5F3D">
              <w:rPr>
                <w:rFonts w:ascii="Times New Roman" w:hAnsi="Times New Roman"/>
                <w:sz w:val="20"/>
                <w:szCs w:val="20"/>
                <w:lang w:val="ru-RU"/>
              </w:rPr>
              <w:t>ділянці</w:t>
            </w:r>
            <w:proofErr w:type="spellEnd"/>
            <w:r w:rsidR="00FA5F3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</w:p>
          <w:p w:rsidR="00FA5F3D" w:rsidRPr="00FA5F3D" w:rsidRDefault="00FA5F3D" w:rsidP="00FA5F3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A5F3D">
              <w:rPr>
                <w:rFonts w:ascii="Times New Roman" w:hAnsi="Times New Roman"/>
                <w:b/>
                <w:i/>
                <w:sz w:val="20"/>
                <w:szCs w:val="20"/>
              </w:rPr>
              <w:t>*</w:t>
            </w:r>
            <w:r w:rsidRPr="00FA5F3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У Банку </w:t>
            </w:r>
            <w:proofErr w:type="spellStart"/>
            <w:r w:rsidRPr="00FA5F3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відстуня</w:t>
            </w:r>
            <w:proofErr w:type="spellEnd"/>
            <w:r w:rsidRPr="00FA5F3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5F3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FA5F3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FA5F3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зареєстрованих</w:t>
            </w:r>
            <w:proofErr w:type="spellEnd"/>
            <w:r w:rsidRPr="00FA5F3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FA5F3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будинку</w:t>
            </w:r>
            <w:proofErr w:type="spellEnd"/>
            <w:r w:rsidRPr="00FA5F3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5F3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осіб</w:t>
            </w:r>
            <w:proofErr w:type="spellEnd"/>
            <w:r w:rsidRPr="00FA5F3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.</w:t>
            </w:r>
          </w:p>
          <w:p w:rsidR="00FA5F3D" w:rsidRPr="00FA5F3D" w:rsidRDefault="00FA5F3D" w:rsidP="003750A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02" w:rsidRPr="008E5124" w:rsidRDefault="00464CD7" w:rsidP="009C6A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3 534 5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u-RU"/>
              </w:rPr>
              <w:t>12,76</w:t>
            </w:r>
          </w:p>
          <w:p w:rsidR="00116F02" w:rsidRPr="008E5124" w:rsidRDefault="007E1096" w:rsidP="007E10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116F02"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з ПДВ</w:t>
            </w:r>
            <w:r w:rsidR="00EC6FD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="00EC6FDE">
              <w:rPr>
                <w:rFonts w:ascii="Times New Roman" w:hAnsi="Times New Roman"/>
                <w:sz w:val="20"/>
                <w:szCs w:val="20"/>
                <w:lang w:val="ru-RU"/>
              </w:rPr>
              <w:t>частині</w:t>
            </w:r>
            <w:proofErr w:type="spellEnd"/>
            <w:r w:rsidR="00EC6FD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садового </w:t>
            </w:r>
            <w:proofErr w:type="spellStart"/>
            <w:r w:rsidR="00EC6FDE">
              <w:rPr>
                <w:rFonts w:ascii="Times New Roman" w:hAnsi="Times New Roman"/>
                <w:sz w:val="20"/>
                <w:szCs w:val="20"/>
                <w:lang w:val="ru-RU"/>
              </w:rPr>
              <w:t>будинку</w:t>
            </w:r>
            <w:proofErr w:type="spellEnd"/>
            <w:r w:rsidR="00116F02" w:rsidRPr="008E5124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F02" w:rsidRPr="008E5124" w:rsidRDefault="00EC6FDE" w:rsidP="009C6A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116F02" w:rsidRPr="008E5124">
                <w:rPr>
                  <w:rStyle w:val="a5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http://torgi.fg.gov.ua:80/120408</w:t>
              </w:r>
            </w:hyperlink>
          </w:p>
        </w:tc>
      </w:tr>
      <w:tr w:rsidR="00116F02" w:rsidRPr="008E5124" w:rsidTr="00B972BD">
        <w:trPr>
          <w:trHeight w:val="526"/>
        </w:trPr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F02" w:rsidRPr="008E5124" w:rsidRDefault="00116F02" w:rsidP="0004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1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02" w:rsidRPr="008E5124" w:rsidRDefault="00116F02" w:rsidP="00040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Земельна ділянка за </w:t>
            </w:r>
            <w:proofErr w:type="spellStart"/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>адресою</w:t>
            </w:r>
            <w:proofErr w:type="spellEnd"/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Київська обл. Обухівський р-н, 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 Українка, садове товариство </w:t>
            </w:r>
          </w:p>
          <w:p w:rsidR="00AB2BCE" w:rsidRPr="00AB2BCE" w:rsidRDefault="00116F02" w:rsidP="00AB2BC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>“Луговий” 3223151000:04:018:0056</w:t>
            </w:r>
          </w:p>
          <w:p w:rsidR="00AB2BCE" w:rsidRPr="00AB2BCE" w:rsidRDefault="00116F02" w:rsidP="00AB2BC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площею 0,0990 га, для ведення </w:t>
            </w:r>
          </w:p>
          <w:p w:rsidR="00AB2BCE" w:rsidRPr="00AB2BCE" w:rsidRDefault="00116F02" w:rsidP="00AB2BC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>садівництва</w:t>
            </w:r>
          </w:p>
          <w:p w:rsidR="00116F02" w:rsidRPr="00B972BD" w:rsidRDefault="00116F02" w:rsidP="00AB2BC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>(інв.№ 308023)</w:t>
            </w:r>
          </w:p>
          <w:p w:rsidR="00FA5F3D" w:rsidRPr="00FA5F3D" w:rsidRDefault="00FA5F3D" w:rsidP="003750A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F02" w:rsidRPr="008E5124" w:rsidRDefault="00116F02" w:rsidP="000402A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F02" w:rsidRPr="008E5124" w:rsidRDefault="00116F02" w:rsidP="0004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6F02" w:rsidRPr="008E5124" w:rsidTr="00B972BD">
        <w:trPr>
          <w:trHeight w:val="768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F02" w:rsidRPr="00ED13C7" w:rsidRDefault="00116F02" w:rsidP="009948A1">
            <w:pPr>
              <w:rPr>
                <w:rFonts w:ascii="Times New Roman" w:hAnsi="Times New Roman"/>
                <w:sz w:val="20"/>
                <w:szCs w:val="20"/>
              </w:rPr>
            </w:pPr>
            <w:r w:rsidRPr="00ED13C7">
              <w:rPr>
                <w:rFonts w:ascii="Times New Roman" w:hAnsi="Times New Roman"/>
                <w:sz w:val="20"/>
                <w:szCs w:val="20"/>
              </w:rPr>
              <w:t>Q82826b820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02" w:rsidRPr="008E5124" w:rsidRDefault="00116F02" w:rsidP="00040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51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Нежитлова</w:t>
            </w:r>
            <w:proofErr w:type="spellEnd"/>
            <w:r w:rsidRPr="008E51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нерухомість</w:t>
            </w:r>
          </w:p>
        </w:tc>
        <w:tc>
          <w:tcPr>
            <w:tcW w:w="1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>Будівля адміністративно-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 xml:space="preserve">складського корпусу та 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 xml:space="preserve">виробничого цеху за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AB2BCE" w:rsidRPr="00AB2BCE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 xml:space="preserve">Київська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</w:rPr>
              <w:t xml:space="preserve">, Обухівський р-н, 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E5124">
              <w:rPr>
                <w:rFonts w:ascii="Times New Roman" w:hAnsi="Times New Roman"/>
                <w:sz w:val="20"/>
                <w:szCs w:val="20"/>
              </w:rPr>
              <w:t>м.Українка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</w:rPr>
              <w:t>, вул. Промислова,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 xml:space="preserve"> буд. 59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</w:rPr>
              <w:t>заг.пл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</w:rPr>
              <w:t xml:space="preserve">. 2309,0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16F02" w:rsidRPr="00B972BD" w:rsidRDefault="00116F02" w:rsidP="00AB2BCE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>(інв.№3081063)</w:t>
            </w:r>
          </w:p>
          <w:p w:rsidR="00FA5F3D" w:rsidRPr="00FA5F3D" w:rsidRDefault="00FA5F3D" w:rsidP="003750A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02" w:rsidRPr="00464CD7" w:rsidRDefault="00464CD7" w:rsidP="009C6A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4 167 743,30</w:t>
            </w:r>
          </w:p>
          <w:p w:rsidR="00116F02" w:rsidRPr="008E5124" w:rsidRDefault="00116F02" w:rsidP="009C6A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 xml:space="preserve"> (з ПДВ)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F02" w:rsidRPr="008E5124" w:rsidRDefault="00EC6FDE" w:rsidP="0004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116F02" w:rsidRPr="008E5124">
                <w:rPr>
                  <w:rStyle w:val="a5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http://torgi.fg.gov.ua:80/120405</w:t>
              </w:r>
            </w:hyperlink>
          </w:p>
        </w:tc>
      </w:tr>
      <w:tr w:rsidR="00116F02" w:rsidRPr="008E5124" w:rsidTr="00B972BD">
        <w:trPr>
          <w:trHeight w:val="528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F02" w:rsidRPr="00ED13C7" w:rsidRDefault="00116F02" w:rsidP="009948A1">
            <w:pPr>
              <w:rPr>
                <w:rFonts w:ascii="Times New Roman" w:hAnsi="Times New Roman"/>
                <w:sz w:val="20"/>
                <w:szCs w:val="20"/>
              </w:rPr>
            </w:pPr>
            <w:r w:rsidRPr="00ED13C7">
              <w:rPr>
                <w:rFonts w:ascii="Times New Roman" w:hAnsi="Times New Roman"/>
                <w:sz w:val="20"/>
                <w:szCs w:val="20"/>
              </w:rPr>
              <w:t>Q82826b821</w:t>
            </w:r>
          </w:p>
        </w:tc>
        <w:tc>
          <w:tcPr>
            <w:tcW w:w="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02" w:rsidRPr="008E5124" w:rsidRDefault="00116F02" w:rsidP="00234E6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Житлова н</w:t>
            </w:r>
            <w:r w:rsidRPr="008E51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ерухомість 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 xml:space="preserve">Житлова квартира загальною 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 xml:space="preserve">площею 71,0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</w:rPr>
              <w:t xml:space="preserve">. за адресою: 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 xml:space="preserve">Чернівецька обл.,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</w:rPr>
              <w:t>м.Чернівці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B2BCE" w:rsidRPr="00AB2BCE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E5124">
              <w:rPr>
                <w:rFonts w:ascii="Times New Roman" w:hAnsi="Times New Roman"/>
                <w:sz w:val="20"/>
                <w:szCs w:val="20"/>
              </w:rPr>
              <w:t>вул.Героїв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</w:rPr>
              <w:t xml:space="preserve"> Майдану </w:t>
            </w:r>
          </w:p>
          <w:p w:rsidR="00AB2BCE" w:rsidRPr="00FA5F3D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 xml:space="preserve"> (Червоноармійська),буд.107 кв.172</w:t>
            </w:r>
          </w:p>
          <w:p w:rsidR="00116F02" w:rsidRPr="00FA5F3D" w:rsidRDefault="00FA5F3D" w:rsidP="00AB2BC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(ін.№ 308050)  </w:t>
            </w:r>
          </w:p>
          <w:p w:rsidR="00FA5F3D" w:rsidRPr="00B972BD" w:rsidRDefault="00FA5F3D" w:rsidP="00AB2BCE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A5F3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** згідно інформації, яка наявна в Банку, в квартирі </w:t>
            </w:r>
            <w:r w:rsidRPr="008E5124">
              <w:rPr>
                <w:rFonts w:ascii="Times New Roman" w:hAnsi="Times New Roman"/>
                <w:b/>
                <w:i/>
                <w:sz w:val="20"/>
                <w:szCs w:val="20"/>
              </w:rPr>
              <w:t>є зареєстровані неповнолітні особи.</w:t>
            </w:r>
          </w:p>
          <w:p w:rsidR="00FA5F3D" w:rsidRPr="003B323C" w:rsidRDefault="00FA5F3D" w:rsidP="003750A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02" w:rsidRPr="00464CD7" w:rsidRDefault="00464CD7" w:rsidP="009C6A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706 077,00</w:t>
            </w:r>
          </w:p>
          <w:p w:rsidR="00116F02" w:rsidRPr="008E5124" w:rsidRDefault="00116F02" w:rsidP="009C6A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 xml:space="preserve"> (без ПДВ)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F02" w:rsidRPr="008E5124" w:rsidRDefault="00116F02" w:rsidP="0004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16F02" w:rsidRPr="008E5124" w:rsidRDefault="00EC6FDE" w:rsidP="0004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116F02" w:rsidRPr="008E5124">
                <w:rPr>
                  <w:rStyle w:val="a5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http://torgi.fg.gov.ua:80/121760</w:t>
              </w:r>
            </w:hyperlink>
          </w:p>
        </w:tc>
      </w:tr>
      <w:tr w:rsidR="00116F02" w:rsidRPr="008E5124" w:rsidTr="00B972BD">
        <w:trPr>
          <w:trHeight w:val="528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F02" w:rsidRPr="00ED13C7" w:rsidRDefault="00116F02" w:rsidP="009948A1">
            <w:pPr>
              <w:rPr>
                <w:rFonts w:ascii="Times New Roman" w:hAnsi="Times New Roman"/>
                <w:sz w:val="20"/>
                <w:szCs w:val="20"/>
              </w:rPr>
            </w:pPr>
            <w:r w:rsidRPr="00ED13C7">
              <w:rPr>
                <w:rFonts w:ascii="Times New Roman" w:hAnsi="Times New Roman"/>
                <w:sz w:val="20"/>
                <w:szCs w:val="20"/>
              </w:rPr>
              <w:t>Q82826b822</w:t>
            </w:r>
          </w:p>
        </w:tc>
        <w:tc>
          <w:tcPr>
            <w:tcW w:w="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02" w:rsidRPr="008E5124" w:rsidRDefault="00116F02" w:rsidP="000402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Житлова н</w:t>
            </w:r>
            <w:r w:rsidRPr="008E51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ерухомість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 xml:space="preserve">Житлова квартира загальною 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 xml:space="preserve">площею  45,8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</w:rPr>
              <w:t xml:space="preserve">. за адресою: 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 xml:space="preserve">Київська обл.,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</w:rPr>
              <w:t>м.Київ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B2BCE" w:rsidRPr="00541687" w:rsidRDefault="00116F02" w:rsidP="00AB2BCE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 xml:space="preserve">вул. Братиславська,б.6 ,кв,100 </w:t>
            </w:r>
          </w:p>
          <w:p w:rsidR="00116F02" w:rsidRPr="00B972BD" w:rsidRDefault="00116F02" w:rsidP="00FA5F3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>(ін.№ 308019)</w:t>
            </w:r>
          </w:p>
          <w:p w:rsidR="00FA5F3D" w:rsidRPr="00B972BD" w:rsidRDefault="00FA5F3D" w:rsidP="00FA5F3D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***** </w:t>
            </w:r>
            <w:proofErr w:type="spellStart"/>
            <w:r w:rsidRPr="008E5124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згідно</w:t>
            </w:r>
            <w:proofErr w:type="spellEnd"/>
            <w:r w:rsidRPr="008E5124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5124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інформації</w:t>
            </w:r>
            <w:proofErr w:type="spellEnd"/>
            <w:r w:rsidRPr="008E5124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, яка </w:t>
            </w:r>
            <w:proofErr w:type="spellStart"/>
            <w:r w:rsidRPr="008E5124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наявна</w:t>
            </w:r>
            <w:proofErr w:type="spellEnd"/>
            <w:r w:rsidRPr="008E5124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в Банку, в </w:t>
            </w:r>
            <w:proofErr w:type="spellStart"/>
            <w:r w:rsidRPr="008E5124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квартирі</w:t>
            </w:r>
            <w:proofErr w:type="spellEnd"/>
            <w:r w:rsidRPr="008E5124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8E5124">
              <w:rPr>
                <w:rFonts w:ascii="Times New Roman" w:hAnsi="Times New Roman"/>
                <w:b/>
                <w:i/>
                <w:sz w:val="20"/>
                <w:szCs w:val="20"/>
              </w:rPr>
              <w:t>є зареєстровані особи.</w:t>
            </w:r>
          </w:p>
          <w:p w:rsidR="00FA5F3D" w:rsidRPr="003B323C" w:rsidRDefault="00FA5F3D" w:rsidP="003750A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F02" w:rsidRPr="00464CD7" w:rsidRDefault="00464CD7" w:rsidP="009C6A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677 079,00</w:t>
            </w:r>
          </w:p>
          <w:p w:rsidR="00116F02" w:rsidRPr="008E5124" w:rsidRDefault="00116F02" w:rsidP="009C6AC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 xml:space="preserve"> (без ПДВ)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F02" w:rsidRPr="008E5124" w:rsidRDefault="00EC6FDE" w:rsidP="0004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116F02" w:rsidRPr="008E5124">
                <w:rPr>
                  <w:rStyle w:val="a5"/>
                  <w:rFonts w:ascii="Times New Roman" w:hAnsi="Times New Roman"/>
                  <w:color w:val="2675D7"/>
                  <w:sz w:val="20"/>
                  <w:szCs w:val="20"/>
                  <w:shd w:val="clear" w:color="auto" w:fill="F5F9F9"/>
                </w:rPr>
                <w:t>http://torgi.fg.gov.ua:80/121761</w:t>
              </w:r>
            </w:hyperlink>
          </w:p>
          <w:p w:rsidR="00116F02" w:rsidRPr="008E5124" w:rsidRDefault="00116F02" w:rsidP="000402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F7456" w:rsidRPr="00B972BD" w:rsidRDefault="00FF7456" w:rsidP="00FA5F3D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459" w:type="dxa"/>
        <w:tblInd w:w="-6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61"/>
        <w:gridCol w:w="6098"/>
      </w:tblGrid>
      <w:tr w:rsidR="00287FEF" w:rsidRPr="008E5124" w:rsidTr="003750A9">
        <w:trPr>
          <w:trHeight w:val="251"/>
        </w:trPr>
        <w:tc>
          <w:tcPr>
            <w:tcW w:w="436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5124">
              <w:rPr>
                <w:rFonts w:ascii="Times New Roman" w:hAnsi="Times New Roman"/>
                <w:bCs/>
                <w:sz w:val="20"/>
                <w:szCs w:val="20"/>
              </w:rPr>
              <w:t>№ та дата Рішення виконавчої дирекції Фонду, про затвердження умов продажу активів (майна)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287FEF" w:rsidRPr="008E5124" w:rsidRDefault="00287FEF" w:rsidP="00287FEF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 xml:space="preserve"> № 630 та 649 від 20.02.2017 року.</w:t>
            </w:r>
          </w:p>
        </w:tc>
      </w:tr>
      <w:tr w:rsidR="00287FEF" w:rsidRPr="008E5124" w:rsidTr="003750A9">
        <w:trPr>
          <w:trHeight w:val="20"/>
        </w:trPr>
        <w:tc>
          <w:tcPr>
            <w:tcW w:w="4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287FEF" w:rsidRPr="008E5124" w:rsidRDefault="00287FEF" w:rsidP="000402A2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5124">
              <w:rPr>
                <w:rFonts w:ascii="Times New Roman" w:hAnsi="Times New Roman"/>
                <w:bCs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60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287FEF" w:rsidRPr="008E5124" w:rsidRDefault="00287FEF" w:rsidP="00287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b/>
                <w:sz w:val="20"/>
                <w:szCs w:val="20"/>
              </w:rPr>
              <w:t>ТОВ «ІТ-Контракт»,</w:t>
            </w:r>
            <w:r w:rsidRPr="008E5124">
              <w:rPr>
                <w:rFonts w:ascii="Times New Roman" w:hAnsi="Times New Roman"/>
                <w:sz w:val="20"/>
                <w:szCs w:val="20"/>
              </w:rPr>
              <w:t xml:space="preserve"> 04107</w:t>
            </w:r>
            <w:r w:rsidRPr="008E51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8E512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Україна, м. Київ, вул. Печенізька, 32</w:t>
            </w:r>
            <w:r w:rsidRPr="008E51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(044) 489-32-28</w:t>
            </w:r>
            <w:r w:rsidRPr="008E5124">
              <w:rPr>
                <w:rFonts w:ascii="Times New Roman" w:hAnsi="Times New Roman"/>
                <w:bCs/>
                <w:color w:val="FF9800"/>
                <w:sz w:val="20"/>
                <w:szCs w:val="20"/>
                <w:shd w:val="clear" w:color="auto" w:fill="FFFFFF"/>
              </w:rPr>
              <w:t xml:space="preserve">, </w:t>
            </w:r>
            <w:r w:rsidRPr="008E5124">
              <w:rPr>
                <w:rFonts w:ascii="Times New Roman" w:hAnsi="Times New Roman"/>
                <w:sz w:val="20"/>
                <w:szCs w:val="20"/>
              </w:rPr>
              <w:t>графік роботи: з 9:00 до 18:00</w:t>
            </w:r>
          </w:p>
          <w:p w:rsidR="00287FEF" w:rsidRPr="008E5124" w:rsidRDefault="00EC6FDE" w:rsidP="00287F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3" w:history="1">
              <w:r w:rsidR="003B323C" w:rsidRPr="00203CBF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3B323C" w:rsidRPr="00203CBF">
                <w:rPr>
                  <w:rStyle w:val="a5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3B323C" w:rsidRPr="00203CBF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public</w:t>
              </w:r>
              <w:r w:rsidR="003B323C" w:rsidRPr="00203CBF">
                <w:rPr>
                  <w:rStyle w:val="a5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3B323C" w:rsidRPr="00203CBF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bid</w:t>
              </w:r>
              <w:r w:rsidR="003B323C" w:rsidRPr="00203CBF">
                <w:rPr>
                  <w:rStyle w:val="a5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3B323C" w:rsidRPr="00203CBF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sale</w:t>
              </w:r>
            </w:hyperlink>
            <w:r w:rsidR="00287FEF" w:rsidRPr="008E5124">
              <w:rPr>
                <w:rFonts w:ascii="Times New Roman" w:hAnsi="Times New Roman"/>
                <w:b/>
                <w:color w:val="333333"/>
                <w:sz w:val="20"/>
                <w:szCs w:val="20"/>
              </w:rPr>
              <w:br/>
            </w:r>
            <w:r w:rsidR="00287FEF" w:rsidRPr="008E5124">
              <w:rPr>
                <w:rFonts w:ascii="Times New Roman" w:hAnsi="Times New Roman"/>
                <w:sz w:val="20"/>
                <w:szCs w:val="20"/>
              </w:rPr>
              <w:t>Посилання на перелік</w:t>
            </w:r>
          </w:p>
          <w:p w:rsidR="00287FEF" w:rsidRPr="008E5124" w:rsidRDefault="00287FEF" w:rsidP="00287FE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5124">
              <w:rPr>
                <w:rFonts w:ascii="Times New Roman" w:hAnsi="Times New Roman"/>
                <w:bCs/>
                <w:sz w:val="20"/>
                <w:szCs w:val="20"/>
              </w:rPr>
              <w:t>організаторів відкритих торгів (аукціонів)</w:t>
            </w:r>
          </w:p>
          <w:p w:rsidR="00287FEF" w:rsidRPr="008E5124" w:rsidRDefault="00EC6FDE" w:rsidP="00287FEF">
            <w:pPr>
              <w:pStyle w:val="a3"/>
              <w:spacing w:before="0" w:after="0"/>
              <w:rPr>
                <w:sz w:val="20"/>
                <w:szCs w:val="20"/>
                <w:shd w:val="clear" w:color="auto" w:fill="FFFFFF"/>
              </w:rPr>
            </w:pPr>
            <w:hyperlink r:id="rId14" w:history="1">
              <w:r w:rsidR="00287FEF" w:rsidRPr="008E5124">
                <w:rPr>
                  <w:b/>
                  <w:bCs/>
                  <w:i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http://torgi.fg.gov.ua/prozorrosale</w:t>
              </w:r>
            </w:hyperlink>
            <w:r w:rsidR="00287FEF" w:rsidRPr="008E5124">
              <w:rPr>
                <w:b/>
                <w:bCs/>
                <w:i/>
                <w:color w:val="0563C1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="00287FEF" w:rsidRPr="008E5124">
              <w:rPr>
                <w:b/>
                <w:bCs/>
                <w:i/>
                <w:sz w:val="20"/>
                <w:szCs w:val="20"/>
                <w:shd w:val="clear" w:color="auto" w:fill="FFFFFF"/>
              </w:rPr>
              <w:t xml:space="preserve">  </w:t>
            </w:r>
          </w:p>
        </w:tc>
      </w:tr>
      <w:tr w:rsidR="00287FEF" w:rsidRPr="008E5124" w:rsidTr="003750A9">
        <w:trPr>
          <w:trHeight w:val="20"/>
        </w:trPr>
        <w:tc>
          <w:tcPr>
            <w:tcW w:w="4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512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Учасники торгів</w:t>
            </w:r>
          </w:p>
        </w:tc>
        <w:tc>
          <w:tcPr>
            <w:tcW w:w="60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>Юридичні особи та фізичні особи</w:t>
            </w:r>
          </w:p>
        </w:tc>
      </w:tr>
      <w:tr w:rsidR="00287FEF" w:rsidRPr="008E5124" w:rsidTr="003750A9">
        <w:trPr>
          <w:trHeight w:val="20"/>
        </w:trPr>
        <w:tc>
          <w:tcPr>
            <w:tcW w:w="4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0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87FEF" w:rsidRPr="008E5124" w:rsidRDefault="00287FEF" w:rsidP="000402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5124">
              <w:rPr>
                <w:rFonts w:ascii="Times New Roman" w:hAnsi="Times New Roman"/>
                <w:i/>
                <w:sz w:val="20"/>
                <w:szCs w:val="20"/>
              </w:rPr>
              <w:t>5 % (відсотків) від початкової ціни реалізації лотів</w:t>
            </w:r>
          </w:p>
        </w:tc>
      </w:tr>
      <w:tr w:rsidR="00287FEF" w:rsidRPr="008E5124" w:rsidTr="003750A9">
        <w:trPr>
          <w:trHeight w:val="20"/>
        </w:trPr>
        <w:tc>
          <w:tcPr>
            <w:tcW w:w="4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0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лоті,  або якщо на участь у відкритих торгах (аукціоні) було зареєстровано лише одного учасника.</w:t>
            </w:r>
          </w:p>
        </w:tc>
      </w:tr>
      <w:tr w:rsidR="00287FEF" w:rsidRPr="008E5124" w:rsidTr="003750A9">
        <w:trPr>
          <w:trHeight w:val="20"/>
        </w:trPr>
        <w:tc>
          <w:tcPr>
            <w:tcW w:w="4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>Банківські реквізити для зарахування гарантійного внеску</w:t>
            </w:r>
          </w:p>
        </w:tc>
        <w:tc>
          <w:tcPr>
            <w:tcW w:w="60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>Перерахування 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      </w:r>
          </w:p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>Інформація про банківські реквізити організаторів відкритих торгів (аукціонів) розміщені за наступними посиланнями:</w:t>
            </w:r>
          </w:p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5" w:history="1">
              <w:r w:rsidRPr="008E5124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287FEF" w:rsidRPr="008E5124" w:rsidTr="003750A9">
        <w:trPr>
          <w:trHeight w:val="20"/>
        </w:trPr>
        <w:tc>
          <w:tcPr>
            <w:tcW w:w="4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 xml:space="preserve">Крок аукціону </w:t>
            </w:r>
          </w:p>
        </w:tc>
        <w:tc>
          <w:tcPr>
            <w:tcW w:w="60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287FEF" w:rsidRPr="008E5124" w:rsidRDefault="00287FEF" w:rsidP="000402A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E5124">
              <w:rPr>
                <w:rFonts w:ascii="Times New Roman" w:hAnsi="Times New Roman"/>
                <w:i/>
                <w:sz w:val="20"/>
                <w:szCs w:val="20"/>
              </w:rPr>
              <w:t>Крок аукціону – не менше 1 % від початкової ціни реалізації за окремим лотом.</w:t>
            </w:r>
          </w:p>
        </w:tc>
      </w:tr>
      <w:tr w:rsidR="00287FEF" w:rsidRPr="008E5124" w:rsidTr="003750A9">
        <w:trPr>
          <w:trHeight w:val="20"/>
        </w:trPr>
        <w:tc>
          <w:tcPr>
            <w:tcW w:w="4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bCs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60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87FEF" w:rsidRPr="008E5124" w:rsidRDefault="00287FEF" w:rsidP="000402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E5124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З правовстановлюючими документами на майно можна ознайомитись щодня, крім вихідних, з </w:t>
            </w:r>
            <w:r w:rsidRPr="008E5124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10:</w:t>
            </w:r>
            <w:r w:rsidRPr="008E5124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00 до 1</w:t>
            </w:r>
            <w:r w:rsidRPr="008E5124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6:</w:t>
            </w:r>
            <w:r w:rsidRPr="008E5124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00 за адресою: м.</w:t>
            </w:r>
            <w:r w:rsidRPr="008E5124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8E5124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Київ, </w:t>
            </w:r>
            <w:r w:rsidRPr="008E5124">
              <w:rPr>
                <w:rStyle w:val="a6"/>
                <w:rFonts w:ascii="Times New Roman" w:hAnsi="Times New Roman"/>
                <w:color w:val="000000"/>
                <w:sz w:val="20"/>
                <w:szCs w:val="20"/>
              </w:rPr>
              <w:t>бул. Дружби Народів, 38</w:t>
            </w:r>
            <w:r w:rsidRPr="008E5124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в порядку, наведеному на сайті АТ «Дельта Банк» за посиланням http://deltabank.com.ua/ru/about/collateral/auctions/data_room/</w:t>
            </w:r>
            <w:r w:rsidRPr="008E512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E5124">
              <w:rPr>
                <w:rStyle w:val="a6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 майном можна ознайомитись за місцезнаходженням майна, що зазначене в цьому оголошенні, за попереднім записом в Контакт центрі АТ «Дельта Банк» (044-500-00-18)</w:t>
            </w:r>
          </w:p>
        </w:tc>
      </w:tr>
      <w:tr w:rsidR="00287FEF" w:rsidRPr="008E5124" w:rsidTr="003750A9">
        <w:trPr>
          <w:trHeight w:val="20"/>
        </w:trPr>
        <w:tc>
          <w:tcPr>
            <w:tcW w:w="4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8E512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Контактна особа від банку з питань ознайомлення з майном</w:t>
            </w:r>
          </w:p>
        </w:tc>
        <w:tc>
          <w:tcPr>
            <w:tcW w:w="60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87FEF" w:rsidRPr="008E5124" w:rsidRDefault="00287FEF" w:rsidP="000402A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Контакт центр АТ «Дельта Банк» Тел. (044) 500-00-18, </w:t>
            </w:r>
          </w:p>
          <w:p w:rsidR="00287FEF" w:rsidRPr="008E5124" w:rsidRDefault="00287FEF" w:rsidP="000402A2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512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м. Київ</w:t>
            </w:r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бул.Дружби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>Народів</w:t>
            </w:r>
            <w:proofErr w:type="spellEnd"/>
            <w:r w:rsidRPr="008E5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38 </w:t>
            </w:r>
            <w:hyperlink r:id="rId16" w:history="1">
              <w:r w:rsidRPr="008E512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info</w:t>
              </w:r>
              <w:r w:rsidRPr="008E5124">
                <w:rPr>
                  <w:rStyle w:val="a5"/>
                  <w:rFonts w:ascii="Times New Roman" w:hAnsi="Times New Roman"/>
                  <w:sz w:val="20"/>
                  <w:szCs w:val="20"/>
                  <w:lang w:val="ru-RU"/>
                </w:rPr>
                <w:t>@</w:t>
              </w:r>
              <w:proofErr w:type="spellStart"/>
              <w:r w:rsidRPr="008E512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deltabank</w:t>
              </w:r>
              <w:proofErr w:type="spellEnd"/>
              <w:r w:rsidRPr="008E5124">
                <w:rPr>
                  <w:rStyle w:val="a5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8E512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Pr="008E5124">
                <w:rPr>
                  <w:rStyle w:val="a5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8E5124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</w:tc>
      </w:tr>
      <w:tr w:rsidR="00287FEF" w:rsidRPr="008E5124" w:rsidTr="003750A9">
        <w:trPr>
          <w:trHeight w:val="20"/>
        </w:trPr>
        <w:tc>
          <w:tcPr>
            <w:tcW w:w="4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0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87FEF" w:rsidRPr="008E5124" w:rsidRDefault="00464CD7" w:rsidP="00464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04</w:t>
            </w:r>
            <w:r w:rsidR="00287FEF" w:rsidRPr="008E512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квітня</w:t>
            </w:r>
            <w:r w:rsidR="00287FEF" w:rsidRPr="008E5124">
              <w:rPr>
                <w:rFonts w:ascii="Times New Roman" w:hAnsi="Times New Roman"/>
                <w:b/>
                <w:sz w:val="20"/>
                <w:szCs w:val="20"/>
              </w:rPr>
              <w:t xml:space="preserve"> 2017 року</w:t>
            </w:r>
          </w:p>
        </w:tc>
      </w:tr>
      <w:tr w:rsidR="00287FEF" w:rsidRPr="008E5124" w:rsidTr="003750A9">
        <w:trPr>
          <w:trHeight w:val="20"/>
        </w:trPr>
        <w:tc>
          <w:tcPr>
            <w:tcW w:w="4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bCs/>
                <w:sz w:val="20"/>
                <w:szCs w:val="20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0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17" w:history="1">
              <w:r w:rsidRPr="008E5124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http://torgi.fg.gov.ua/prozorrosale</w:t>
              </w:r>
            </w:hyperlink>
            <w:r w:rsidRPr="008E512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87FEF" w:rsidRPr="008E5124" w:rsidTr="003750A9">
        <w:trPr>
          <w:trHeight w:val="20"/>
        </w:trPr>
        <w:tc>
          <w:tcPr>
            <w:tcW w:w="4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5124">
              <w:rPr>
                <w:rFonts w:ascii="Times New Roman" w:hAnsi="Times New Roman"/>
                <w:bCs/>
                <w:sz w:val="20"/>
                <w:szCs w:val="20"/>
              </w:rPr>
              <w:t>Термін прийому заяв про участь у відкритих торгах (аукціоні)</w:t>
            </w:r>
          </w:p>
        </w:tc>
        <w:tc>
          <w:tcPr>
            <w:tcW w:w="60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287FEF" w:rsidRPr="008E5124" w:rsidRDefault="00287FEF" w:rsidP="00287FE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E5124">
              <w:rPr>
                <w:rFonts w:ascii="Times New Roman" w:hAnsi="Times New Roman"/>
                <w:bCs/>
                <w:sz w:val="20"/>
                <w:szCs w:val="20"/>
              </w:rPr>
              <w:t>Дата початку прийому заяв - дата публікації оголошення.</w:t>
            </w:r>
            <w:r w:rsidR="00464CD7">
              <w:rPr>
                <w:rFonts w:ascii="Times New Roman" w:hAnsi="Times New Roman"/>
                <w:bCs/>
                <w:sz w:val="20"/>
                <w:szCs w:val="20"/>
              </w:rPr>
              <w:t xml:space="preserve"> Дата закінчення прийому заяв </w:t>
            </w:r>
            <w:r w:rsidR="00464CD7" w:rsidRPr="00464CD7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  <w:r w:rsidRPr="008E512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64CD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04</w:t>
            </w:r>
            <w:r w:rsidRPr="008E5124">
              <w:rPr>
                <w:rFonts w:ascii="Times New Roman" w:hAnsi="Times New Roman"/>
                <w:b/>
                <w:bCs/>
                <w:sz w:val="20"/>
                <w:szCs w:val="20"/>
              </w:rPr>
              <w:t>.201</w:t>
            </w:r>
            <w:r w:rsidRPr="008E512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7 </w:t>
            </w:r>
            <w:r w:rsidRPr="008E51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року </w:t>
            </w:r>
            <w:r w:rsidRPr="008E5124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20:00</w:t>
            </w:r>
          </w:p>
        </w:tc>
      </w:tr>
      <w:tr w:rsidR="00287FEF" w:rsidRPr="008E5124" w:rsidTr="003750A9">
        <w:trPr>
          <w:trHeight w:val="20"/>
        </w:trPr>
        <w:tc>
          <w:tcPr>
            <w:tcW w:w="4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5124">
              <w:rPr>
                <w:rFonts w:ascii="Times New Roman" w:hAnsi="Times New Roman"/>
                <w:bCs/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0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287FEF" w:rsidRPr="008E5124" w:rsidRDefault="00287FEF" w:rsidP="000402A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>www.prozorro.sale</w:t>
            </w:r>
          </w:p>
        </w:tc>
      </w:tr>
      <w:tr w:rsidR="00287FEF" w:rsidRPr="008E5124" w:rsidTr="003750A9">
        <w:trPr>
          <w:trHeight w:val="20"/>
        </w:trPr>
        <w:tc>
          <w:tcPr>
            <w:tcW w:w="4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5124">
              <w:rPr>
                <w:rFonts w:ascii="Times New Roman" w:hAnsi="Times New Roman"/>
                <w:bCs/>
                <w:sz w:val="20"/>
                <w:szCs w:val="20"/>
              </w:rPr>
              <w:t>Кінцеві дати сплати:</w:t>
            </w:r>
          </w:p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bCs/>
                <w:sz w:val="20"/>
                <w:szCs w:val="20"/>
              </w:rPr>
              <w:t>гарантійного внеску</w:t>
            </w:r>
          </w:p>
        </w:tc>
        <w:tc>
          <w:tcPr>
            <w:tcW w:w="60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87FEF" w:rsidRPr="00116F02" w:rsidRDefault="00464CD7" w:rsidP="00040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03.04</w:t>
            </w:r>
            <w:r w:rsidR="00287FEF" w:rsidRPr="00116F0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.2017 року</w:t>
            </w:r>
            <w:r w:rsidR="00287FEF" w:rsidRPr="00116F02">
              <w:rPr>
                <w:rFonts w:ascii="Times New Roman" w:hAnsi="Times New Roman"/>
                <w:b/>
                <w:bCs/>
                <w:i/>
                <w:sz w:val="20"/>
                <w:szCs w:val="20"/>
                <w:lang w:val="ru-RU"/>
              </w:rPr>
              <w:t xml:space="preserve"> 19-00 </w:t>
            </w:r>
          </w:p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287FEF" w:rsidRPr="008E5124" w:rsidTr="003750A9">
        <w:trPr>
          <w:trHeight w:val="20"/>
        </w:trPr>
        <w:tc>
          <w:tcPr>
            <w:tcW w:w="436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5124">
              <w:rPr>
                <w:rFonts w:ascii="Times New Roman" w:hAnsi="Times New Roman"/>
                <w:bCs/>
                <w:sz w:val="20"/>
                <w:szCs w:val="20"/>
              </w:rPr>
              <w:t>Розмір реєстраційного внеску</w:t>
            </w:r>
          </w:p>
        </w:tc>
        <w:tc>
          <w:tcPr>
            <w:tcW w:w="609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287FEF" w:rsidRPr="008E5124" w:rsidRDefault="00287FEF" w:rsidP="00040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124">
              <w:rPr>
                <w:rFonts w:ascii="Times New Roman" w:hAnsi="Times New Roman"/>
                <w:sz w:val="20"/>
                <w:szCs w:val="20"/>
              </w:rPr>
              <w:t>Реєстраційний внесок відсутній.</w:t>
            </w:r>
          </w:p>
        </w:tc>
      </w:tr>
      <w:tr w:rsidR="00287FEF" w:rsidRPr="008E5124" w:rsidTr="003750A9">
        <w:trPr>
          <w:trHeight w:val="20"/>
        </w:trPr>
        <w:tc>
          <w:tcPr>
            <w:tcW w:w="10459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287FEF" w:rsidRPr="00B972BD" w:rsidRDefault="00287FEF" w:rsidP="000402A2">
            <w:pPr>
              <w:pStyle w:val="ab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8E512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(аукціону) з продажу майна (активів) банків, в яких запроваджено процедуру тимчасової адміністрації або ліквідації, який розміщено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      </w:r>
          </w:p>
          <w:p w:rsidR="00FA5F3D" w:rsidRPr="00FA5F3D" w:rsidRDefault="00FA5F3D" w:rsidP="00FA5F3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</w:pPr>
            <w:r w:rsidRPr="00FA5F3D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Всі витрати у зв’язку з укладанням та виконанням  договорів к</w:t>
            </w:r>
            <w:proofErr w:type="spellStart"/>
            <w:r w:rsidRPr="00FA5F3D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  <w:t>упівлі</w:t>
            </w:r>
            <w:proofErr w:type="spellEnd"/>
            <w:r w:rsidRPr="00FA5F3D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  <w:t xml:space="preserve">-продажу </w:t>
            </w:r>
            <w:proofErr w:type="spellStart"/>
            <w:r w:rsidRPr="00FA5F3D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  <w:t>несе</w:t>
            </w:r>
            <w:proofErr w:type="spellEnd"/>
            <w:r w:rsidRPr="00FA5F3D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A5F3D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  <w:t>покупець</w:t>
            </w:r>
            <w:proofErr w:type="spellEnd"/>
            <w:r w:rsidRPr="00FA5F3D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FA5F3D" w:rsidRPr="00FA5F3D" w:rsidRDefault="00FA5F3D" w:rsidP="000402A2">
            <w:pPr>
              <w:pStyle w:val="ab"/>
              <w:spacing w:line="256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</w:tbl>
    <w:p w:rsidR="00FF7456" w:rsidRPr="008E5124" w:rsidRDefault="00FF7456" w:rsidP="00FF7456">
      <w:pPr>
        <w:spacing w:after="0" w:line="240" w:lineRule="auto"/>
        <w:rPr>
          <w:rFonts w:ascii="Times New Roman" w:hAnsi="Times New Roman"/>
          <w:bCs/>
          <w:sz w:val="20"/>
          <w:szCs w:val="20"/>
          <w:shd w:val="clear" w:color="auto" w:fill="FFFFFF"/>
        </w:rPr>
      </w:pPr>
    </w:p>
    <w:p w:rsidR="000A65A6" w:rsidRPr="008E5124" w:rsidRDefault="000A65A6">
      <w:pPr>
        <w:rPr>
          <w:rFonts w:ascii="Times New Roman" w:hAnsi="Times New Roman"/>
          <w:sz w:val="20"/>
          <w:szCs w:val="20"/>
        </w:rPr>
      </w:pPr>
    </w:p>
    <w:sectPr w:rsidR="000A65A6" w:rsidRPr="008E5124" w:rsidSect="00EC78C1"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Times New Roman"/>
    <w:charset w:val="01"/>
    <w:family w:val="swiss"/>
    <w:pitch w:val="variable"/>
    <w:sig w:usb0="00000203" w:usb1="00000000" w:usb2="00000000" w:usb3="00000000" w:csb0="00000005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168E"/>
    <w:multiLevelType w:val="hybridMultilevel"/>
    <w:tmpl w:val="B5D64DCC"/>
    <w:lvl w:ilvl="0" w:tplc="41B638CE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>
    <w:nsid w:val="23790CF2"/>
    <w:multiLevelType w:val="hybridMultilevel"/>
    <w:tmpl w:val="EB9EB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D7E69"/>
    <w:multiLevelType w:val="hybridMultilevel"/>
    <w:tmpl w:val="CAA22DD8"/>
    <w:lvl w:ilvl="0" w:tplc="2E4CA956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6795"/>
    <w:multiLevelType w:val="hybridMultilevel"/>
    <w:tmpl w:val="7A9C2ABC"/>
    <w:lvl w:ilvl="0" w:tplc="DF9ADC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74054"/>
    <w:multiLevelType w:val="hybridMultilevel"/>
    <w:tmpl w:val="B1662BF6"/>
    <w:lvl w:ilvl="0" w:tplc="E51643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03473"/>
    <w:multiLevelType w:val="hybridMultilevel"/>
    <w:tmpl w:val="8EFC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4A"/>
    <w:rsid w:val="00001582"/>
    <w:rsid w:val="00031B41"/>
    <w:rsid w:val="00051F48"/>
    <w:rsid w:val="00052321"/>
    <w:rsid w:val="00071E0B"/>
    <w:rsid w:val="00084418"/>
    <w:rsid w:val="000917C1"/>
    <w:rsid w:val="000A65A6"/>
    <w:rsid w:val="000D485E"/>
    <w:rsid w:val="000E7E9B"/>
    <w:rsid w:val="000F322B"/>
    <w:rsid w:val="000F7026"/>
    <w:rsid w:val="00102E5B"/>
    <w:rsid w:val="00116F02"/>
    <w:rsid w:val="00154E29"/>
    <w:rsid w:val="00197CF3"/>
    <w:rsid w:val="001C29D1"/>
    <w:rsid w:val="001C2E12"/>
    <w:rsid w:val="001F3D07"/>
    <w:rsid w:val="00234E6D"/>
    <w:rsid w:val="002364EB"/>
    <w:rsid w:val="00246D31"/>
    <w:rsid w:val="0025678D"/>
    <w:rsid w:val="0026118D"/>
    <w:rsid w:val="0026170D"/>
    <w:rsid w:val="00261F54"/>
    <w:rsid w:val="002810F0"/>
    <w:rsid w:val="00287FEF"/>
    <w:rsid w:val="002A13D5"/>
    <w:rsid w:val="002C61B9"/>
    <w:rsid w:val="002F0138"/>
    <w:rsid w:val="002F0710"/>
    <w:rsid w:val="00301B84"/>
    <w:rsid w:val="003342DD"/>
    <w:rsid w:val="0035065E"/>
    <w:rsid w:val="003750A9"/>
    <w:rsid w:val="00380D7D"/>
    <w:rsid w:val="003906A6"/>
    <w:rsid w:val="0039214A"/>
    <w:rsid w:val="003B323C"/>
    <w:rsid w:val="003C526E"/>
    <w:rsid w:val="003C6875"/>
    <w:rsid w:val="003E1B8D"/>
    <w:rsid w:val="003F7EE8"/>
    <w:rsid w:val="00441CFC"/>
    <w:rsid w:val="004613A9"/>
    <w:rsid w:val="00464CD7"/>
    <w:rsid w:val="00493B12"/>
    <w:rsid w:val="004B2E49"/>
    <w:rsid w:val="004D1412"/>
    <w:rsid w:val="004E33D7"/>
    <w:rsid w:val="004E406F"/>
    <w:rsid w:val="00520535"/>
    <w:rsid w:val="00520BC9"/>
    <w:rsid w:val="00541687"/>
    <w:rsid w:val="00555EC4"/>
    <w:rsid w:val="005652F5"/>
    <w:rsid w:val="00574849"/>
    <w:rsid w:val="0058725B"/>
    <w:rsid w:val="005C3D20"/>
    <w:rsid w:val="005E3EF5"/>
    <w:rsid w:val="005E7C10"/>
    <w:rsid w:val="005F6AE6"/>
    <w:rsid w:val="005F7313"/>
    <w:rsid w:val="006010B0"/>
    <w:rsid w:val="0062619A"/>
    <w:rsid w:val="00636C7E"/>
    <w:rsid w:val="00646355"/>
    <w:rsid w:val="00673C4F"/>
    <w:rsid w:val="00680A90"/>
    <w:rsid w:val="006D3F11"/>
    <w:rsid w:val="006F1A61"/>
    <w:rsid w:val="0076529E"/>
    <w:rsid w:val="00772F5E"/>
    <w:rsid w:val="00787FD3"/>
    <w:rsid w:val="007C04FA"/>
    <w:rsid w:val="007E04BA"/>
    <w:rsid w:val="007E1096"/>
    <w:rsid w:val="007F27C6"/>
    <w:rsid w:val="007F4DB7"/>
    <w:rsid w:val="008029CA"/>
    <w:rsid w:val="00816C31"/>
    <w:rsid w:val="00817A33"/>
    <w:rsid w:val="008307F8"/>
    <w:rsid w:val="0083331C"/>
    <w:rsid w:val="008379B5"/>
    <w:rsid w:val="0084001C"/>
    <w:rsid w:val="00865BE1"/>
    <w:rsid w:val="008751E6"/>
    <w:rsid w:val="00882CE7"/>
    <w:rsid w:val="008A1726"/>
    <w:rsid w:val="008A2B96"/>
    <w:rsid w:val="008B4458"/>
    <w:rsid w:val="008C0C3A"/>
    <w:rsid w:val="008D3083"/>
    <w:rsid w:val="008D6FA3"/>
    <w:rsid w:val="008E5124"/>
    <w:rsid w:val="008F613E"/>
    <w:rsid w:val="00903425"/>
    <w:rsid w:val="00912E4C"/>
    <w:rsid w:val="00916F3C"/>
    <w:rsid w:val="0092221B"/>
    <w:rsid w:val="0094094F"/>
    <w:rsid w:val="009547F5"/>
    <w:rsid w:val="00957294"/>
    <w:rsid w:val="00971076"/>
    <w:rsid w:val="00971358"/>
    <w:rsid w:val="009754B4"/>
    <w:rsid w:val="009922CE"/>
    <w:rsid w:val="009A5A57"/>
    <w:rsid w:val="009B2E17"/>
    <w:rsid w:val="009C1BDC"/>
    <w:rsid w:val="009C389F"/>
    <w:rsid w:val="009C5AD3"/>
    <w:rsid w:val="009C6ACA"/>
    <w:rsid w:val="009F1B9D"/>
    <w:rsid w:val="009F2CC7"/>
    <w:rsid w:val="00A12C29"/>
    <w:rsid w:val="00A14D20"/>
    <w:rsid w:val="00A31E55"/>
    <w:rsid w:val="00A34477"/>
    <w:rsid w:val="00A82BB9"/>
    <w:rsid w:val="00A84A3C"/>
    <w:rsid w:val="00A903E2"/>
    <w:rsid w:val="00AA288F"/>
    <w:rsid w:val="00AB2BCE"/>
    <w:rsid w:val="00AF58C2"/>
    <w:rsid w:val="00B074BF"/>
    <w:rsid w:val="00B20862"/>
    <w:rsid w:val="00B22CC7"/>
    <w:rsid w:val="00B50244"/>
    <w:rsid w:val="00B972BD"/>
    <w:rsid w:val="00BA364D"/>
    <w:rsid w:val="00BE05D5"/>
    <w:rsid w:val="00BE316B"/>
    <w:rsid w:val="00BE5B5D"/>
    <w:rsid w:val="00BF0B2C"/>
    <w:rsid w:val="00BF0F6D"/>
    <w:rsid w:val="00BF71FC"/>
    <w:rsid w:val="00C03C3D"/>
    <w:rsid w:val="00C10EE5"/>
    <w:rsid w:val="00C1599B"/>
    <w:rsid w:val="00C33FC6"/>
    <w:rsid w:val="00C361C8"/>
    <w:rsid w:val="00C44DB1"/>
    <w:rsid w:val="00C469CA"/>
    <w:rsid w:val="00C92DB0"/>
    <w:rsid w:val="00CA5336"/>
    <w:rsid w:val="00D134C2"/>
    <w:rsid w:val="00D420F8"/>
    <w:rsid w:val="00D428BA"/>
    <w:rsid w:val="00D8090C"/>
    <w:rsid w:val="00DD0651"/>
    <w:rsid w:val="00DE7330"/>
    <w:rsid w:val="00DF4093"/>
    <w:rsid w:val="00E01BEE"/>
    <w:rsid w:val="00E02BDB"/>
    <w:rsid w:val="00E210C7"/>
    <w:rsid w:val="00E40DFD"/>
    <w:rsid w:val="00E41EBA"/>
    <w:rsid w:val="00E442C1"/>
    <w:rsid w:val="00E528AA"/>
    <w:rsid w:val="00E53DB4"/>
    <w:rsid w:val="00E81DD7"/>
    <w:rsid w:val="00E872B4"/>
    <w:rsid w:val="00EA42BE"/>
    <w:rsid w:val="00EB4D68"/>
    <w:rsid w:val="00EC6FDE"/>
    <w:rsid w:val="00EC78C1"/>
    <w:rsid w:val="00ED2328"/>
    <w:rsid w:val="00ED378D"/>
    <w:rsid w:val="00F004C1"/>
    <w:rsid w:val="00F21DD2"/>
    <w:rsid w:val="00F26028"/>
    <w:rsid w:val="00F33D92"/>
    <w:rsid w:val="00F37211"/>
    <w:rsid w:val="00F37304"/>
    <w:rsid w:val="00F471FD"/>
    <w:rsid w:val="00F561F3"/>
    <w:rsid w:val="00F62379"/>
    <w:rsid w:val="00F910E0"/>
    <w:rsid w:val="00FA43C3"/>
    <w:rsid w:val="00FA5F3D"/>
    <w:rsid w:val="00FC1166"/>
    <w:rsid w:val="00FC3B79"/>
    <w:rsid w:val="00FC7DE5"/>
    <w:rsid w:val="00FD44C3"/>
    <w:rsid w:val="00FE3B27"/>
    <w:rsid w:val="00FF540D"/>
    <w:rsid w:val="00FF5E5D"/>
    <w:rsid w:val="00FF6F6A"/>
    <w:rsid w:val="00FF7456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C10EE5"/>
    <w:rPr>
      <w:color w:val="0563C1" w:themeColor="hyperlink"/>
      <w:u w:val="single"/>
    </w:rPr>
  </w:style>
  <w:style w:type="character" w:styleId="a6">
    <w:name w:val="Emphasis"/>
    <w:qFormat/>
    <w:rsid w:val="002810F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C3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64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46D31"/>
  </w:style>
  <w:style w:type="paragraph" w:styleId="aa">
    <w:name w:val="List Paragraph"/>
    <w:basedOn w:val="a"/>
    <w:uiPriority w:val="34"/>
    <w:qFormat/>
    <w:rsid w:val="0026170D"/>
    <w:pPr>
      <w:ind w:left="720"/>
      <w:contextualSpacing/>
    </w:pPr>
  </w:style>
  <w:style w:type="paragraph" w:styleId="ab">
    <w:name w:val="No Spacing"/>
    <w:uiPriority w:val="1"/>
    <w:qFormat/>
    <w:rsid w:val="002364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rsid w:val="00AF58C2"/>
    <w:pPr>
      <w:keepNext/>
      <w:keepLines/>
      <w:widowControl w:val="0"/>
      <w:suppressAutoHyphens/>
      <w:spacing w:before="480" w:after="120"/>
      <w:contextualSpacing/>
      <w:outlineLvl w:val="0"/>
    </w:pPr>
    <w:rPr>
      <w:rFonts w:ascii="Liberation Sans" w:eastAsia="Droid Sans Fallback" w:hAnsi="Liberation Sans" w:cs="FreeSans"/>
      <w:b/>
      <w:color w:val="000000"/>
      <w:sz w:val="48"/>
      <w:szCs w:val="48"/>
      <w:lang w:eastAsia="uk-UA"/>
    </w:rPr>
  </w:style>
  <w:style w:type="character" w:styleId="ac">
    <w:name w:val="annotation reference"/>
    <w:basedOn w:val="a0"/>
    <w:uiPriority w:val="99"/>
    <w:semiHidden/>
    <w:unhideWhenUsed/>
    <w:rsid w:val="00FC116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C116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C1166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C116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C116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4">
    <w:name w:val="Обычный (веб) Знак"/>
    <w:link w:val="a3"/>
    <w:locked/>
    <w:rsid w:val="00197CF3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1">
    <w:name w:val="FollowedHyperlink"/>
    <w:basedOn w:val="a0"/>
    <w:uiPriority w:val="99"/>
    <w:semiHidden/>
    <w:unhideWhenUsed/>
    <w:rsid w:val="009754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C10EE5"/>
    <w:rPr>
      <w:color w:val="0563C1" w:themeColor="hyperlink"/>
      <w:u w:val="single"/>
    </w:rPr>
  </w:style>
  <w:style w:type="character" w:styleId="a6">
    <w:name w:val="Emphasis"/>
    <w:qFormat/>
    <w:rsid w:val="002810F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C3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64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46D31"/>
  </w:style>
  <w:style w:type="paragraph" w:styleId="aa">
    <w:name w:val="List Paragraph"/>
    <w:basedOn w:val="a"/>
    <w:uiPriority w:val="34"/>
    <w:qFormat/>
    <w:rsid w:val="0026170D"/>
    <w:pPr>
      <w:ind w:left="720"/>
      <w:contextualSpacing/>
    </w:pPr>
  </w:style>
  <w:style w:type="paragraph" w:styleId="ab">
    <w:name w:val="No Spacing"/>
    <w:uiPriority w:val="1"/>
    <w:qFormat/>
    <w:rsid w:val="002364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rsid w:val="00AF58C2"/>
    <w:pPr>
      <w:keepNext/>
      <w:keepLines/>
      <w:widowControl w:val="0"/>
      <w:suppressAutoHyphens/>
      <w:spacing w:before="480" w:after="120"/>
      <w:contextualSpacing/>
      <w:outlineLvl w:val="0"/>
    </w:pPr>
    <w:rPr>
      <w:rFonts w:ascii="Liberation Sans" w:eastAsia="Droid Sans Fallback" w:hAnsi="Liberation Sans" w:cs="FreeSans"/>
      <w:b/>
      <w:color w:val="000000"/>
      <w:sz w:val="48"/>
      <w:szCs w:val="48"/>
      <w:lang w:eastAsia="uk-UA"/>
    </w:rPr>
  </w:style>
  <w:style w:type="character" w:styleId="ac">
    <w:name w:val="annotation reference"/>
    <w:basedOn w:val="a0"/>
    <w:uiPriority w:val="99"/>
    <w:semiHidden/>
    <w:unhideWhenUsed/>
    <w:rsid w:val="00FC116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C116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C1166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C116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C116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4">
    <w:name w:val="Обычный (веб) Знак"/>
    <w:link w:val="a3"/>
    <w:locked/>
    <w:rsid w:val="00197CF3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1">
    <w:name w:val="FollowedHyperlink"/>
    <w:basedOn w:val="a0"/>
    <w:uiPriority w:val="99"/>
    <w:semiHidden/>
    <w:unhideWhenUsed/>
    <w:rsid w:val="009754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0407" TargetMode="External"/><Relationship Id="rId13" Type="http://schemas.openxmlformats.org/officeDocument/2006/relationships/hyperlink" Target="http://www.public-bid.sal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fg.gov.ua/119834" TargetMode="External"/><Relationship Id="rId12" Type="http://schemas.openxmlformats.org/officeDocument/2006/relationships/hyperlink" Target="http://torgi.fg.gov.ua/121761" TargetMode="External"/><Relationship Id="rId17" Type="http://schemas.openxmlformats.org/officeDocument/2006/relationships/hyperlink" Target="http://torgi.fg.gov.ua/prozorrosal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deltabank.com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12176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20405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torgi.fg.gov.ua/120408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4E807-6329-44B1-A52D-3B7063F5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Elena Rabtsun</cp:lastModifiedBy>
  <cp:revision>16</cp:revision>
  <cp:lastPrinted>2017-02-22T16:05:00Z</cp:lastPrinted>
  <dcterms:created xsi:type="dcterms:W3CDTF">2017-02-22T12:56:00Z</dcterms:created>
  <dcterms:modified xsi:type="dcterms:W3CDTF">2017-03-17T12:50:00Z</dcterms:modified>
</cp:coreProperties>
</file>