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4" w:rsidRPr="00E22801" w:rsidRDefault="00750BD4" w:rsidP="00750BD4">
      <w:pPr>
        <w:jc w:val="center"/>
        <w:rPr>
          <w:b/>
          <w:sz w:val="20"/>
          <w:szCs w:val="20"/>
          <w:lang w:val="ru-RU"/>
        </w:rPr>
      </w:pPr>
      <w:r w:rsidRPr="00E22801">
        <w:rPr>
          <w:b/>
          <w:sz w:val="20"/>
          <w:szCs w:val="20"/>
        </w:rPr>
        <w:t>ПАСПОРТ ВІДКРИТИХ ТОРГІВ (АУКЦІОНУ)</w:t>
      </w:r>
    </w:p>
    <w:p w:rsidR="00750BD4" w:rsidRPr="00E22801" w:rsidRDefault="00750BD4" w:rsidP="00750BD4">
      <w:pPr>
        <w:jc w:val="center"/>
        <w:rPr>
          <w:b/>
          <w:sz w:val="20"/>
          <w:szCs w:val="20"/>
        </w:rPr>
      </w:pPr>
      <w:r w:rsidRPr="00E22801">
        <w:rPr>
          <w:b/>
          <w:sz w:val="20"/>
          <w:szCs w:val="20"/>
        </w:rPr>
        <w:t xml:space="preserve">з продажу </w:t>
      </w:r>
      <w:r>
        <w:rPr>
          <w:b/>
          <w:sz w:val="20"/>
          <w:szCs w:val="20"/>
        </w:rPr>
        <w:t>майна</w:t>
      </w:r>
      <w:r w:rsidRPr="00E22801">
        <w:rPr>
          <w:b/>
          <w:sz w:val="20"/>
          <w:szCs w:val="20"/>
        </w:rPr>
        <w:t xml:space="preserve"> 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50BD4" w:rsidRPr="00157E1F" w:rsidRDefault="00750BD4" w:rsidP="003F6A79">
      <w:pPr>
        <w:ind w:firstLine="708"/>
        <w:jc w:val="both"/>
        <w:rPr>
          <w:sz w:val="20"/>
          <w:szCs w:val="20"/>
        </w:rPr>
      </w:pPr>
      <w:r w:rsidRPr="00E22801">
        <w:rPr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</w:t>
      </w:r>
      <w:r w:rsidR="006A2AE6">
        <w:rPr>
          <w:sz w:val="20"/>
          <w:szCs w:val="20"/>
        </w:rPr>
        <w:t xml:space="preserve"> наступних активів, що облікову</w:t>
      </w:r>
      <w:r w:rsidR="006A2AE6" w:rsidRPr="006A2AE6">
        <w:rPr>
          <w:sz w:val="20"/>
          <w:szCs w:val="20"/>
        </w:rPr>
        <w:t>ю</w:t>
      </w:r>
      <w:r w:rsidRPr="00E22801">
        <w:rPr>
          <w:sz w:val="20"/>
          <w:szCs w:val="20"/>
        </w:rPr>
        <w:t>ться на балансі АТ «БАНК «ФІНАНСИ ТА КРЕДИТ»: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120"/>
        <w:gridCol w:w="3118"/>
        <w:gridCol w:w="1280"/>
        <w:gridCol w:w="1412"/>
      </w:tblGrid>
      <w:tr w:rsidR="00750BD4" w:rsidRPr="0048568F" w:rsidTr="008602CE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4" w:rsidRPr="0048568F" w:rsidRDefault="00750BD4" w:rsidP="0048568F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4" w:rsidRPr="0048568F" w:rsidRDefault="00750BD4" w:rsidP="0048568F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sz w:val="16"/>
                <w:szCs w:val="16"/>
                <w:bdr w:val="none" w:sz="0" w:space="0" w:color="auto" w:frame="1"/>
              </w:rPr>
              <w:t>Стислий опис майна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4" w:rsidRPr="0048568F" w:rsidRDefault="00345AFC" w:rsidP="0048568F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1122CC">
              <w:rPr>
                <w:sz w:val="16"/>
                <w:szCs w:val="16"/>
                <w:bdr w:val="none" w:sz="0" w:space="0" w:color="auto" w:frame="1"/>
              </w:rPr>
              <w:t>Початкова ціна реалізації лоту, грн. (з</w:t>
            </w:r>
            <w:r w:rsidRPr="001122CC">
              <w:rPr>
                <w:sz w:val="16"/>
                <w:szCs w:val="16"/>
                <w:bdr w:val="none" w:sz="0" w:space="0" w:color="auto" w:frame="1"/>
                <w:lang w:val="ru-RU"/>
              </w:rPr>
              <w:t>/без</w:t>
            </w:r>
            <w:r w:rsidRPr="001122CC">
              <w:rPr>
                <w:sz w:val="16"/>
                <w:szCs w:val="16"/>
                <w:bdr w:val="none" w:sz="0" w:space="0" w:color="auto" w:frame="1"/>
              </w:rPr>
              <w:t xml:space="preserve"> ПДВ)</w:t>
            </w:r>
            <w:r w:rsidRPr="001122CC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>*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D4" w:rsidRPr="0048568F" w:rsidRDefault="00750BD4" w:rsidP="0048568F">
            <w:pPr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sz w:val="16"/>
                <w:szCs w:val="16"/>
                <w:bdr w:val="none" w:sz="0" w:space="0" w:color="auto" w:frame="1"/>
              </w:rPr>
              <w:t xml:space="preserve">Публічний паспорт активу </w:t>
            </w:r>
            <w:r w:rsidRPr="0048568F">
              <w:rPr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C30C7C" w:rsidRPr="0048568F" w:rsidTr="00C30C7C">
        <w:trPr>
          <w:trHeight w:val="125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8602CE" w:rsidRDefault="00C30C7C" w:rsidP="0005610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02C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Q83418b17525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  <w:r w:rsidRPr="0048568F">
              <w:rPr>
                <w:sz w:val="16"/>
                <w:szCs w:val="16"/>
                <w:lang w:eastAsia="uk-UA"/>
              </w:rPr>
              <w:t xml:space="preserve">Будівля механічного цеху літ. "Д",  загальною площею  10 413,7 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>.(колишня літера "А-3"),   склад ПММ літ. "Я" (колишня літера "О"), артезіанська свердловина літ. "св." (колишня літера "Щ", огорожа №1, замощення літ. "І", що розташовані за адресою: Сумська область, м. Глухів, вул. 40 років Перемоги, 52</w:t>
            </w: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  <w:r w:rsidRPr="0048568F">
              <w:rPr>
                <w:sz w:val="16"/>
                <w:szCs w:val="16"/>
                <w:lang w:eastAsia="uk-UA"/>
              </w:rPr>
              <w:t xml:space="preserve">Адміністративно-побутовий комплекс літ. "В-3", загальною площею  733,5 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>, (колишня літера "Ч-3"),                                            що розташовані за адресою: Сумська область, м. Глухів, вул. 40 років Перемоги, 52</w:t>
            </w: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  <w:r w:rsidRPr="0048568F">
              <w:rPr>
                <w:sz w:val="16"/>
                <w:szCs w:val="16"/>
                <w:lang w:eastAsia="uk-UA"/>
              </w:rPr>
              <w:t xml:space="preserve">Будівля механічного цеху №2 літ "Б", загальною площею  981,9 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>. (колишня літера "Ч-3"), що розташовані за адресою: Сумська область, м. Глухів, вул. 40 років Перемоги, 52</w:t>
            </w: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  <w:r w:rsidRPr="0048568F">
              <w:rPr>
                <w:sz w:val="16"/>
                <w:szCs w:val="16"/>
                <w:lang w:eastAsia="uk-UA"/>
              </w:rPr>
              <w:t xml:space="preserve">Будівля механічного цеху №1 літ. "А", загальною площею -  1082,5 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>. (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колишя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 xml:space="preserve"> літера "Ч-3"), що розташовані за адресою: Сумська область, м. Глухів, вул. 40 років Перемоги, 52</w:t>
            </w: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  <w:r w:rsidRPr="0048568F">
              <w:rPr>
                <w:sz w:val="16"/>
                <w:szCs w:val="16"/>
                <w:lang w:eastAsia="uk-UA"/>
              </w:rPr>
              <w:t xml:space="preserve">Будівля зварювальної дільниці з прибудовою літ. "Й", загальною площею  391,1 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>. (колишня літера "Э"),  що розташовані за адресою: Сумська область, м. Глухів, вул. 40 років Перемоги, 52</w:t>
            </w: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  <w:r w:rsidRPr="0048568F">
              <w:rPr>
                <w:sz w:val="16"/>
                <w:szCs w:val="16"/>
                <w:lang w:eastAsia="uk-UA"/>
              </w:rPr>
              <w:t xml:space="preserve">Будівля цеху загального вжитку з прибудовою літ. "К", загальною площею 597,0 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>. (колишня літера "Э"),  що розташовані за адресою: Сумська область, м. Глухів, вул. 40 років Перемоги, 52</w:t>
            </w: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  <w:r w:rsidRPr="0048568F">
              <w:rPr>
                <w:sz w:val="16"/>
                <w:szCs w:val="16"/>
                <w:lang w:eastAsia="uk-UA"/>
              </w:rPr>
              <w:t xml:space="preserve">Будівля СТО (цех 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порізки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 xml:space="preserve"> металу) літ. "Л", загальною площею 201,6 </w:t>
            </w:r>
            <w:proofErr w:type="spellStart"/>
            <w:r w:rsidRPr="0048568F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48568F">
              <w:rPr>
                <w:sz w:val="16"/>
                <w:szCs w:val="16"/>
                <w:lang w:eastAsia="uk-UA"/>
              </w:rPr>
              <w:t>., (колишня літера "Э"),  що розташовані за адресою: Сумська область, м. Глухів, вул. 40 років Перемоги, 52</w:t>
            </w:r>
          </w:p>
          <w:p w:rsidR="00C30C7C" w:rsidRPr="0048568F" w:rsidRDefault="00C30C7C" w:rsidP="003922A6">
            <w:pPr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68F" w:rsidRDefault="00C30C7C" w:rsidP="002672F3">
            <w:pPr>
              <w:jc w:val="both"/>
              <w:rPr>
                <w:sz w:val="16"/>
                <w:szCs w:val="16"/>
                <w:lang w:eastAsia="uk-UA"/>
              </w:rPr>
            </w:pPr>
            <w:r w:rsidRPr="0048568F">
              <w:rPr>
                <w:sz w:val="16"/>
                <w:szCs w:val="16"/>
                <w:lang w:eastAsia="uk-UA"/>
              </w:rPr>
              <w:t>Основні засоби у кількості 25 одиниць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Pr="00C30C7C" w:rsidRDefault="00C30C7C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C30C7C" w:rsidRDefault="00C30C7C" w:rsidP="004856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0C7C">
              <w:rPr>
                <w:b/>
                <w:color w:val="000000"/>
                <w:sz w:val="16"/>
                <w:szCs w:val="16"/>
              </w:rPr>
              <w:t>7 012 018,10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Default="00674882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C30C7C" w:rsidRPr="00E81367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http://torgi.fg.gov.ua/145486</w:t>
              </w:r>
            </w:hyperlink>
          </w:p>
          <w:p w:rsidR="00C30C7C" w:rsidRPr="0048568F" w:rsidRDefault="00C30C7C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125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68F" w:rsidRDefault="008602CE" w:rsidP="0048568F">
            <w:pPr>
              <w:jc w:val="center"/>
              <w:rPr>
                <w:sz w:val="16"/>
                <w:szCs w:val="16"/>
              </w:rPr>
            </w:pPr>
            <w:r w:rsidRPr="0048568F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48568F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48568F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color w:val="000000"/>
                <w:sz w:val="16"/>
                <w:szCs w:val="16"/>
              </w:rPr>
            </w:pPr>
            <w:r w:rsidRPr="0048568F">
              <w:rPr>
                <w:color w:val="000000"/>
                <w:sz w:val="16"/>
                <w:szCs w:val="16"/>
              </w:rPr>
              <w:t>6 232 904,98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68F" w:rsidRDefault="008602CE" w:rsidP="0048568F">
            <w:pPr>
              <w:jc w:val="center"/>
              <w:rPr>
                <w:sz w:val="16"/>
                <w:szCs w:val="16"/>
              </w:rPr>
            </w:pPr>
          </w:p>
        </w:tc>
      </w:tr>
      <w:tr w:rsidR="008602CE" w:rsidRPr="0048568F" w:rsidTr="00C30C7C">
        <w:trPr>
          <w:trHeight w:val="125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color w:val="000000"/>
                <w:sz w:val="16"/>
                <w:szCs w:val="16"/>
              </w:rPr>
            </w:pPr>
            <w:r w:rsidRPr="0048568F">
              <w:rPr>
                <w:color w:val="000000"/>
                <w:sz w:val="16"/>
                <w:szCs w:val="16"/>
              </w:rPr>
              <w:t>5 453 791,85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125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color w:val="000000"/>
                <w:sz w:val="16"/>
                <w:szCs w:val="16"/>
              </w:rPr>
            </w:pPr>
            <w:r w:rsidRPr="0048568F">
              <w:rPr>
                <w:color w:val="000000"/>
                <w:sz w:val="16"/>
                <w:szCs w:val="16"/>
              </w:rPr>
              <w:t>4 674 678,73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125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color w:val="000000"/>
                <w:sz w:val="16"/>
                <w:szCs w:val="16"/>
              </w:rPr>
            </w:pPr>
            <w:r w:rsidRPr="0048568F">
              <w:rPr>
                <w:color w:val="000000"/>
                <w:sz w:val="16"/>
                <w:szCs w:val="16"/>
              </w:rPr>
              <w:t>3 895 565,61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125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color w:val="000000"/>
                <w:sz w:val="16"/>
                <w:szCs w:val="16"/>
              </w:rPr>
            </w:pPr>
            <w:r w:rsidRPr="0048568F">
              <w:rPr>
                <w:color w:val="000000"/>
                <w:sz w:val="16"/>
                <w:szCs w:val="16"/>
              </w:rPr>
              <w:t>3 116 452,49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125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color w:val="000000"/>
                <w:sz w:val="16"/>
                <w:szCs w:val="16"/>
              </w:rPr>
            </w:pPr>
            <w:r w:rsidRPr="0048568F">
              <w:rPr>
                <w:color w:val="000000"/>
                <w:sz w:val="16"/>
                <w:szCs w:val="16"/>
              </w:rPr>
              <w:t>2 337 339,37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30C7C" w:rsidRPr="0048568F" w:rsidTr="00C30C7C">
        <w:trPr>
          <w:trHeight w:val="28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8602CE" w:rsidRDefault="00C30C7C" w:rsidP="0005610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02C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Q83418b17526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6D0C8E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6D0C8E">
              <w:rPr>
                <w:sz w:val="16"/>
                <w:szCs w:val="16"/>
                <w:lang w:eastAsia="uk-UA"/>
              </w:rPr>
              <w:t xml:space="preserve">Нежитлові будівлі складу з рампою та прибудовою (літ А), загальною площею  1 352,6 </w:t>
            </w:r>
            <w:proofErr w:type="spellStart"/>
            <w:r w:rsidRPr="006D0C8E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6D0C8E">
              <w:rPr>
                <w:sz w:val="16"/>
                <w:szCs w:val="16"/>
                <w:lang w:eastAsia="uk-UA"/>
              </w:rPr>
              <w:t xml:space="preserve">., одноповерхова,  яка розташована за адресою:  Львівська область, </w:t>
            </w:r>
            <w:proofErr w:type="spellStart"/>
            <w:r w:rsidRPr="006D0C8E">
              <w:rPr>
                <w:sz w:val="16"/>
                <w:szCs w:val="16"/>
                <w:lang w:eastAsia="uk-UA"/>
              </w:rPr>
              <w:t>Жовківський</w:t>
            </w:r>
            <w:proofErr w:type="spellEnd"/>
            <w:r w:rsidRPr="006D0C8E">
              <w:rPr>
                <w:sz w:val="16"/>
                <w:szCs w:val="16"/>
                <w:lang w:eastAsia="uk-UA"/>
              </w:rPr>
              <w:t xml:space="preserve"> район, м. </w:t>
            </w:r>
            <w:proofErr w:type="spellStart"/>
            <w:r w:rsidRPr="006D0C8E">
              <w:rPr>
                <w:sz w:val="16"/>
                <w:szCs w:val="16"/>
                <w:lang w:eastAsia="uk-UA"/>
              </w:rPr>
              <w:t>Рава-Руська</w:t>
            </w:r>
            <w:proofErr w:type="spellEnd"/>
            <w:r w:rsidRPr="006D0C8E">
              <w:rPr>
                <w:sz w:val="16"/>
                <w:szCs w:val="16"/>
                <w:lang w:eastAsia="uk-UA"/>
              </w:rPr>
              <w:t xml:space="preserve">, вул. Лугова, буд. 25                    </w:t>
            </w:r>
          </w:p>
          <w:p w:rsidR="00C30C7C" w:rsidRPr="006D0C8E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2672F3" w:rsidRDefault="00C30C7C" w:rsidP="002672F3">
            <w:pPr>
              <w:ind w:left="-48"/>
              <w:jc w:val="both"/>
              <w:rPr>
                <w:sz w:val="20"/>
                <w:szCs w:val="20"/>
                <w:lang w:eastAsia="uk-UA"/>
              </w:rPr>
            </w:pPr>
            <w:r w:rsidRPr="006D0C8E">
              <w:rPr>
                <w:sz w:val="16"/>
                <w:szCs w:val="16"/>
                <w:lang w:eastAsia="uk-UA"/>
              </w:rPr>
              <w:t xml:space="preserve">Основні засоби у кількості 34 </w:t>
            </w:r>
            <w:proofErr w:type="spellStart"/>
            <w:r w:rsidRPr="006D0C8E">
              <w:rPr>
                <w:sz w:val="16"/>
                <w:szCs w:val="16"/>
                <w:lang w:eastAsia="uk-UA"/>
              </w:rPr>
              <w:t>одиниц</w:t>
            </w:r>
            <w:r w:rsidRPr="002672F3">
              <w:rPr>
                <w:sz w:val="16"/>
                <w:szCs w:val="16"/>
                <w:lang w:val="ru-RU" w:eastAsia="uk-UA"/>
              </w:rPr>
              <w:t>і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Pr="00C30C7C" w:rsidRDefault="00C30C7C" w:rsidP="006D0C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C30C7C" w:rsidRDefault="00C30C7C" w:rsidP="006D0C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0C7C">
              <w:rPr>
                <w:b/>
                <w:color w:val="000000"/>
                <w:sz w:val="16"/>
                <w:szCs w:val="16"/>
              </w:rPr>
              <w:t>1 065 009,59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Default="00674882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C30C7C" w:rsidRPr="00E81367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http://torgi.fg.gov.ua/145487</w:t>
              </w:r>
            </w:hyperlink>
          </w:p>
          <w:p w:rsidR="00C30C7C" w:rsidRPr="0048568F" w:rsidRDefault="00C30C7C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68F" w:rsidRDefault="008602CE" w:rsidP="006D0C8E">
            <w:pPr>
              <w:jc w:val="center"/>
              <w:rPr>
                <w:sz w:val="16"/>
                <w:szCs w:val="16"/>
              </w:rPr>
            </w:pPr>
            <w:r w:rsidRPr="0048568F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48568F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48568F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6D0C8E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6D0C8E">
              <w:rPr>
                <w:color w:val="000000"/>
                <w:sz w:val="16"/>
                <w:szCs w:val="16"/>
              </w:rPr>
              <w:t>946 675,19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68F" w:rsidRDefault="008602CE" w:rsidP="0048568F">
            <w:pPr>
              <w:jc w:val="center"/>
              <w:rPr>
                <w:sz w:val="16"/>
                <w:szCs w:val="16"/>
              </w:rPr>
            </w:pPr>
          </w:p>
        </w:tc>
      </w:tr>
      <w:tr w:rsidR="008602CE" w:rsidRPr="0048568F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6D0C8E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6D0C8E">
              <w:rPr>
                <w:color w:val="000000"/>
                <w:sz w:val="16"/>
                <w:szCs w:val="16"/>
              </w:rPr>
              <w:t>828 340,79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6D0C8E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6D0C8E">
              <w:rPr>
                <w:color w:val="000000"/>
                <w:sz w:val="16"/>
                <w:szCs w:val="16"/>
              </w:rPr>
              <w:t>710 006,39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6D0C8E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6D0C8E">
              <w:rPr>
                <w:color w:val="000000"/>
                <w:sz w:val="16"/>
                <w:szCs w:val="16"/>
              </w:rPr>
              <w:t>591 672,00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6D0C8E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6D0C8E">
              <w:rPr>
                <w:color w:val="000000"/>
                <w:sz w:val="16"/>
                <w:szCs w:val="16"/>
              </w:rPr>
              <w:t>473 337,60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68F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48568F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48568F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6D0C8E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6D0C8E">
              <w:rPr>
                <w:color w:val="000000"/>
                <w:sz w:val="16"/>
                <w:szCs w:val="16"/>
              </w:rPr>
              <w:t>355 003,20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68F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30C7C" w:rsidRPr="004852E7" w:rsidTr="00C30C7C">
        <w:trPr>
          <w:trHeight w:val="415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8602CE" w:rsidRDefault="00C30C7C" w:rsidP="0005610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02C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Q83418b17528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4852E7">
              <w:rPr>
                <w:sz w:val="16"/>
                <w:szCs w:val="16"/>
                <w:lang w:eastAsia="uk-UA"/>
              </w:rPr>
              <w:t xml:space="preserve">Житловий будинок загальною площею 155,1кв.м., який розташований за адресою,  Київська область,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Києво-Святошинський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 xml:space="preserve"> район, с. Тарасівка, вул. Садова, 19</w:t>
            </w:r>
          </w:p>
          <w:p w:rsidR="00C30C7C" w:rsidRPr="004852E7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</w:p>
          <w:p w:rsidR="00C30C7C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4852E7">
              <w:rPr>
                <w:sz w:val="16"/>
                <w:szCs w:val="16"/>
                <w:lang w:eastAsia="uk-UA"/>
              </w:rPr>
              <w:t xml:space="preserve">земельна ділянка площею -  0,1196 га, кадастровий № 3222486601:01:005:5033, цільове призначення для будівництва і обслуговування житлового будинку, господарських будівель і споруд (присадибна ділянка), яка розташована за адресою,  Київська область,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Києво-Святошинський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 xml:space="preserve"> район, с. Тарасівка, вул. Садова, 19</w:t>
            </w:r>
          </w:p>
          <w:p w:rsidR="00C30C7C" w:rsidRPr="004852E7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2E7" w:rsidRDefault="00C30C7C" w:rsidP="002672F3">
            <w:pPr>
              <w:spacing w:line="276" w:lineRule="auto"/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4852E7">
              <w:rPr>
                <w:sz w:val="16"/>
                <w:szCs w:val="16"/>
                <w:lang w:eastAsia="uk-UA"/>
              </w:rPr>
              <w:t>Основні засоби у кількості 84 одиниц</w:t>
            </w:r>
            <w:r>
              <w:rPr>
                <w:sz w:val="16"/>
                <w:szCs w:val="16"/>
                <w:lang w:eastAsia="uk-UA"/>
              </w:rPr>
              <w:t>і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Pr="00C30C7C" w:rsidRDefault="00C30C7C" w:rsidP="006D0C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C30C7C" w:rsidRDefault="00C30C7C" w:rsidP="006D0C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0C7C">
              <w:rPr>
                <w:b/>
                <w:color w:val="000000"/>
                <w:sz w:val="16"/>
                <w:szCs w:val="16"/>
              </w:rPr>
              <w:t>1 174 934,83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Default="00674882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C30C7C" w:rsidRPr="00E81367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http://torgi.fg.gov.ua/145489</w:t>
              </w:r>
            </w:hyperlink>
          </w:p>
          <w:p w:rsidR="00C30C7C" w:rsidRPr="004852E7" w:rsidRDefault="00C30C7C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41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3922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2E7" w:rsidRDefault="008602CE" w:rsidP="006D0C8E">
            <w:pPr>
              <w:jc w:val="center"/>
              <w:rPr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4852E7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4852E7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1 044 386,51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2E7" w:rsidRDefault="008602CE" w:rsidP="0048568F">
            <w:pPr>
              <w:jc w:val="center"/>
              <w:rPr>
                <w:sz w:val="16"/>
                <w:szCs w:val="16"/>
              </w:rPr>
            </w:pPr>
          </w:p>
        </w:tc>
      </w:tr>
      <w:tr w:rsidR="008602CE" w:rsidRPr="004852E7" w:rsidTr="00C30C7C">
        <w:trPr>
          <w:trHeight w:val="41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913 838,20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41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783 289,88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41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652 741,57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41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522 193,26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41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8602CE" w:rsidRDefault="008602CE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3922A6">
            <w:pPr>
              <w:jc w:val="both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391 644,94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30C7C" w:rsidRPr="004852E7" w:rsidTr="00C30C7C">
        <w:trPr>
          <w:trHeight w:val="596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8602CE" w:rsidRDefault="00C30C7C" w:rsidP="00056102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02C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Q83418b17529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4852E7">
              <w:rPr>
                <w:sz w:val="16"/>
                <w:szCs w:val="16"/>
                <w:lang w:eastAsia="uk-UA"/>
              </w:rPr>
              <w:t xml:space="preserve">Житловий будинок А-3 з цокольним поверхом літ. А-1,                            загальною площею - 336,6 кв. м., двохповерховий, який складається з: житлового будинку, гараж літ. Б,  літня кухня літ. В, сарай літ. Г, погріб літ. П, вбиральня літ. Д, хвіртка №1, ворота №2, огорожа №3,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відмостка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 xml:space="preserve"> літ. І, колодязь літ. К., яка розташована за адресою,  Львівська обл.,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Стрийський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 xml:space="preserve"> р., с.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Заплатин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 xml:space="preserve">, вул.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Дуброва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>, будинок 49б</w:t>
            </w:r>
          </w:p>
          <w:p w:rsidR="00C30C7C" w:rsidRPr="004852E7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C30C7C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4852E7">
              <w:rPr>
                <w:sz w:val="16"/>
                <w:szCs w:val="16"/>
                <w:lang w:eastAsia="uk-UA"/>
              </w:rPr>
              <w:t xml:space="preserve">Земельна ділянка загальною площею 0,2500 га, кадастровий  № 46253888000:01:027:0003, цільове призначення  для будівництва та обслуговування житлового будинку, господарських будівель та споруд (присадибна ділянка,  яка розташована за адресою,  Львівська обл.,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Стрийський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 xml:space="preserve"> р., с.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Заплатин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 xml:space="preserve">, вул.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Дуброва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>, будинок 49б</w:t>
            </w:r>
          </w:p>
          <w:p w:rsidR="00C30C7C" w:rsidRPr="00C30C7C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C30C7C" w:rsidRDefault="00C30C7C" w:rsidP="00C30C7C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4852E7">
              <w:rPr>
                <w:sz w:val="16"/>
                <w:szCs w:val="16"/>
                <w:lang w:eastAsia="uk-UA"/>
              </w:rPr>
              <w:t>Основні</w:t>
            </w:r>
            <w:r>
              <w:rPr>
                <w:sz w:val="16"/>
                <w:szCs w:val="16"/>
                <w:lang w:eastAsia="uk-UA"/>
              </w:rPr>
              <w:t xml:space="preserve"> засоби у кількості 6</w:t>
            </w:r>
            <w:r w:rsidRPr="00C30C7C">
              <w:rPr>
                <w:sz w:val="16"/>
                <w:szCs w:val="16"/>
                <w:lang w:eastAsia="uk-UA"/>
              </w:rPr>
              <w:t>0</w:t>
            </w:r>
            <w:r>
              <w:rPr>
                <w:sz w:val="16"/>
                <w:szCs w:val="16"/>
                <w:lang w:eastAsia="uk-UA"/>
              </w:rPr>
              <w:t xml:space="preserve"> одиниць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Pr="00C30C7C" w:rsidRDefault="00C30C7C" w:rsidP="006D0C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C30C7C" w:rsidRDefault="00C30C7C" w:rsidP="006D0C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0C7C">
              <w:rPr>
                <w:b/>
                <w:color w:val="000000"/>
                <w:sz w:val="16"/>
                <w:szCs w:val="16"/>
              </w:rPr>
              <w:t>2 627 863,96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Default="00674882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C30C7C" w:rsidRPr="00E81367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http://torgi.fg.gov.ua/145491</w:t>
              </w:r>
            </w:hyperlink>
          </w:p>
          <w:p w:rsidR="00C30C7C" w:rsidRPr="004852E7" w:rsidRDefault="00C30C7C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59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2E7" w:rsidRDefault="008602CE" w:rsidP="006D0C8E">
            <w:pPr>
              <w:jc w:val="center"/>
              <w:rPr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4852E7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4852E7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2 335 879,07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2E7" w:rsidRDefault="008602CE" w:rsidP="0048568F">
            <w:pPr>
              <w:jc w:val="center"/>
              <w:rPr>
                <w:sz w:val="16"/>
                <w:szCs w:val="16"/>
              </w:rPr>
            </w:pPr>
          </w:p>
        </w:tc>
      </w:tr>
      <w:tr w:rsidR="008602CE" w:rsidRPr="004852E7" w:rsidTr="00C30C7C">
        <w:trPr>
          <w:trHeight w:val="59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2 043 894,19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59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1 751 909,30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59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1 459 924,42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59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1 167 939,54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596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875 954,65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30C7C" w:rsidRPr="004852E7" w:rsidTr="00C30C7C">
        <w:trPr>
          <w:trHeight w:val="283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4852E7" w:rsidRDefault="00C30C7C" w:rsidP="0048568F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602C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Q83418b17530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4852E7">
              <w:rPr>
                <w:sz w:val="16"/>
                <w:szCs w:val="16"/>
                <w:lang w:eastAsia="uk-UA"/>
              </w:rPr>
              <w:t xml:space="preserve">Трикімнатна житлова квартира №69 загальною площею 66,7 кв. м, яка розташована за адресою; Львівська область, </w:t>
            </w:r>
            <w:proofErr w:type="spellStart"/>
            <w:r w:rsidRPr="004852E7">
              <w:rPr>
                <w:sz w:val="16"/>
                <w:szCs w:val="16"/>
                <w:lang w:eastAsia="uk-UA"/>
              </w:rPr>
              <w:t>Стрийський</w:t>
            </w:r>
            <w:proofErr w:type="spellEnd"/>
            <w:r w:rsidRPr="004852E7">
              <w:rPr>
                <w:sz w:val="16"/>
                <w:szCs w:val="16"/>
                <w:lang w:eastAsia="uk-UA"/>
              </w:rPr>
              <w:t xml:space="preserve"> район, м Моршин, вул. Івана Франка, б. 14, кв. 69 </w:t>
            </w:r>
          </w:p>
          <w:p w:rsidR="00C30C7C" w:rsidRPr="004852E7" w:rsidRDefault="00C30C7C" w:rsidP="004852E7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</w:p>
          <w:p w:rsidR="00C30C7C" w:rsidRPr="004852E7" w:rsidRDefault="00C30C7C" w:rsidP="002672F3">
            <w:pPr>
              <w:ind w:left="-48"/>
              <w:jc w:val="both"/>
              <w:rPr>
                <w:sz w:val="16"/>
                <w:szCs w:val="16"/>
                <w:lang w:eastAsia="uk-UA"/>
              </w:rPr>
            </w:pPr>
            <w:r w:rsidRPr="004852E7">
              <w:rPr>
                <w:sz w:val="16"/>
                <w:szCs w:val="16"/>
                <w:lang w:eastAsia="uk-UA"/>
              </w:rPr>
              <w:t>Основні засоби у кількості 16 одини</w:t>
            </w:r>
            <w:r>
              <w:rPr>
                <w:sz w:val="16"/>
                <w:szCs w:val="16"/>
                <w:lang w:eastAsia="uk-UA"/>
              </w:rPr>
              <w:t>ць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Pr="00C30C7C" w:rsidRDefault="00C30C7C" w:rsidP="006D0C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 w:rsidRPr="00C30C7C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03.10.2017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7C" w:rsidRPr="00C30C7C" w:rsidRDefault="00C30C7C" w:rsidP="006D0C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0C7C">
              <w:rPr>
                <w:b/>
                <w:color w:val="000000"/>
                <w:sz w:val="16"/>
                <w:szCs w:val="16"/>
              </w:rPr>
              <w:t>821 286,00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C7C" w:rsidRDefault="00674882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C30C7C" w:rsidRPr="00E81367">
                <w:rPr>
                  <w:rStyle w:val="a3"/>
                  <w:bCs/>
                  <w:sz w:val="16"/>
                  <w:szCs w:val="16"/>
                  <w:bdr w:val="none" w:sz="0" w:space="0" w:color="auto" w:frame="1"/>
                  <w:lang w:eastAsia="uk-UA"/>
                </w:rPr>
                <w:t>http://torgi.fg.gov.ua/145494</w:t>
              </w:r>
            </w:hyperlink>
          </w:p>
          <w:p w:rsidR="00C30C7C" w:rsidRPr="004852E7" w:rsidRDefault="00C30C7C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2E7" w:rsidRDefault="008602CE" w:rsidP="006D0C8E">
            <w:pPr>
              <w:jc w:val="center"/>
              <w:rPr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 xml:space="preserve">На третіх відкритих торгах (аукціоні) </w:t>
            </w:r>
            <w:r w:rsidRPr="004852E7">
              <w:rPr>
                <w:color w:val="000000"/>
                <w:sz w:val="16"/>
                <w:szCs w:val="16"/>
                <w:lang w:val="ru-RU"/>
              </w:rPr>
              <w:t>18.10</w:t>
            </w:r>
            <w:r w:rsidRPr="004852E7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730 032,00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2CE" w:rsidRPr="004852E7" w:rsidRDefault="008602CE" w:rsidP="0048568F">
            <w:pPr>
              <w:jc w:val="center"/>
              <w:rPr>
                <w:sz w:val="16"/>
                <w:szCs w:val="16"/>
              </w:rPr>
            </w:pPr>
          </w:p>
        </w:tc>
      </w:tr>
      <w:tr w:rsidR="008602CE" w:rsidRPr="004852E7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 01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638 778,00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п’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ятих</w:t>
            </w:r>
            <w:proofErr w:type="spellEnd"/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відкритих торгах (аукціоні) 15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547 524,00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29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.11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456 270,00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13.12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365 016,00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602CE" w:rsidRPr="004852E7" w:rsidTr="00C30C7C">
        <w:trPr>
          <w:trHeight w:val="283"/>
        </w:trPr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На восьмих відкритих торгах (аукціоні) 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4852E7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 w:rsidRPr="004852E7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6D0C8E">
            <w:pPr>
              <w:jc w:val="center"/>
              <w:rPr>
                <w:color w:val="000000"/>
                <w:sz w:val="16"/>
                <w:szCs w:val="16"/>
              </w:rPr>
            </w:pPr>
            <w:r w:rsidRPr="004852E7">
              <w:rPr>
                <w:color w:val="000000"/>
                <w:sz w:val="16"/>
                <w:szCs w:val="16"/>
              </w:rPr>
              <w:t>273 762,00</w:t>
            </w:r>
          </w:p>
        </w:tc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CE" w:rsidRPr="004852E7" w:rsidRDefault="008602CE" w:rsidP="0048568F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345AFC" w:rsidRPr="001122CC" w:rsidRDefault="00345AFC" w:rsidP="00345AFC">
      <w:pPr>
        <w:rPr>
          <w:sz w:val="16"/>
          <w:szCs w:val="16"/>
          <w:lang w:val="ru-RU"/>
        </w:rPr>
      </w:pPr>
      <w:r w:rsidRPr="001122CC">
        <w:rPr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p w:rsidR="002D09F1" w:rsidRPr="00B47A97" w:rsidRDefault="002D09F1" w:rsidP="00715FA9">
      <w:pPr>
        <w:jc w:val="center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C70524" w:rsidRPr="00C70524" w:rsidTr="00C70524">
        <w:trPr>
          <w:trHeight w:val="613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bCs/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150" w:type="dxa"/>
            <w:vAlign w:val="center"/>
          </w:tcPr>
          <w:p w:rsidR="00C70524" w:rsidRPr="00C70524" w:rsidRDefault="00C70524" w:rsidP="00C70524">
            <w:pPr>
              <w:rPr>
                <w:b/>
                <w:sz w:val="16"/>
                <w:szCs w:val="16"/>
              </w:rPr>
            </w:pPr>
            <w:r w:rsidRPr="00C70524"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3854</w:t>
            </w:r>
            <w:r w:rsidRPr="00C70524">
              <w:rPr>
                <w:b/>
                <w:sz w:val="16"/>
                <w:szCs w:val="16"/>
              </w:rPr>
              <w:t xml:space="preserve"> від </w:t>
            </w:r>
            <w:r>
              <w:rPr>
                <w:b/>
                <w:sz w:val="16"/>
                <w:szCs w:val="16"/>
              </w:rPr>
              <w:t>31.08.2</w:t>
            </w:r>
            <w:r w:rsidRPr="00C70524">
              <w:rPr>
                <w:b/>
                <w:sz w:val="16"/>
                <w:szCs w:val="16"/>
              </w:rPr>
              <w:t>017р.</w:t>
            </w:r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150" w:type="dxa"/>
          </w:tcPr>
          <w:p w:rsidR="00C70524" w:rsidRPr="00C70524" w:rsidRDefault="00C70524" w:rsidP="00C70524">
            <w:pPr>
              <w:rPr>
                <w:b/>
                <w:sz w:val="16"/>
                <w:szCs w:val="16"/>
              </w:rPr>
            </w:pPr>
            <w:r w:rsidRPr="00C70524">
              <w:rPr>
                <w:b/>
                <w:sz w:val="16"/>
                <w:szCs w:val="16"/>
              </w:rPr>
              <w:t>Товариство з обмеженою відповідальністю  «ВЕР-ТАС»</w:t>
            </w:r>
          </w:p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 xml:space="preserve">61024, м. Харків, вул. </w:t>
            </w:r>
            <w:proofErr w:type="spellStart"/>
            <w:r w:rsidRPr="00C70524">
              <w:rPr>
                <w:sz w:val="16"/>
                <w:szCs w:val="16"/>
              </w:rPr>
              <w:t>Лермонтовська</w:t>
            </w:r>
            <w:proofErr w:type="spellEnd"/>
            <w:r w:rsidRPr="00C70524">
              <w:rPr>
                <w:sz w:val="16"/>
                <w:szCs w:val="16"/>
              </w:rPr>
              <w:t>, 20, код ЄДРПОУ  35588329, тел. (095) 551 50 26</w:t>
            </w:r>
          </w:p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Електрона пошта: ver-tas_kharkiv@ukr.net</w:t>
            </w:r>
          </w:p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 xml:space="preserve">Графік роботи </w:t>
            </w:r>
            <w:proofErr w:type="spellStart"/>
            <w:r w:rsidRPr="00C70524">
              <w:rPr>
                <w:sz w:val="16"/>
                <w:szCs w:val="16"/>
              </w:rPr>
              <w:t>Пн-Пт</w:t>
            </w:r>
            <w:proofErr w:type="spellEnd"/>
            <w:r w:rsidRPr="00C70524">
              <w:rPr>
                <w:sz w:val="16"/>
                <w:szCs w:val="16"/>
              </w:rPr>
              <w:t xml:space="preserve"> з 9:00 до 18:00, 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C70524" w:rsidRPr="00C70524" w:rsidRDefault="00C70524" w:rsidP="00C70524">
            <w:pPr>
              <w:rPr>
                <w:sz w:val="16"/>
                <w:szCs w:val="16"/>
              </w:rPr>
            </w:pPr>
            <w:proofErr w:type="spellStart"/>
            <w:r w:rsidRPr="00C70524">
              <w:rPr>
                <w:sz w:val="16"/>
                <w:szCs w:val="16"/>
              </w:rPr>
              <w:t>веб</w:t>
            </w:r>
            <w:proofErr w:type="spellEnd"/>
            <w:r w:rsidRPr="00C70524">
              <w:rPr>
                <w:sz w:val="16"/>
                <w:szCs w:val="16"/>
              </w:rPr>
              <w:t xml:space="preserve"> сторінка: </w:t>
            </w:r>
            <w:hyperlink r:id="rId13" w:history="1">
              <w:r w:rsidRPr="00C70524">
                <w:rPr>
                  <w:rStyle w:val="a3"/>
                  <w:sz w:val="16"/>
                  <w:szCs w:val="16"/>
                </w:rPr>
                <w:t>http://vertas.com.ua/</w:t>
              </w:r>
            </w:hyperlink>
            <w:r w:rsidRPr="00C70524">
              <w:rPr>
                <w:sz w:val="16"/>
                <w:szCs w:val="16"/>
              </w:rPr>
              <w:t xml:space="preserve"> , </w:t>
            </w:r>
            <w:hyperlink r:id="rId14" w:history="1">
              <w:r w:rsidRPr="00C70524">
                <w:rPr>
                  <w:rStyle w:val="a3"/>
                  <w:sz w:val="16"/>
                  <w:szCs w:val="16"/>
                </w:rPr>
                <w:t>https://sale.vertas.com.ua/</w:t>
              </w:r>
            </w:hyperlink>
            <w:r w:rsidRPr="00C70524">
              <w:rPr>
                <w:sz w:val="16"/>
                <w:szCs w:val="16"/>
              </w:rPr>
              <w:t xml:space="preserve"> </w:t>
            </w:r>
          </w:p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Посилання на перелік організаторів відкритих торгів (аукціонів):</w:t>
            </w:r>
            <w:r w:rsidRPr="00C70524">
              <w:rPr>
                <w:sz w:val="16"/>
                <w:szCs w:val="16"/>
                <w:lang w:val="ru-RU"/>
              </w:rPr>
              <w:t xml:space="preserve"> </w:t>
            </w:r>
            <w:hyperlink r:id="rId15" w:history="1">
              <w:r w:rsidRPr="00C70524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150" w:type="dxa"/>
          </w:tcPr>
          <w:p w:rsidR="00C70524" w:rsidRPr="00C70524" w:rsidRDefault="00C70524" w:rsidP="00C70524">
            <w:pPr>
              <w:rPr>
                <w:sz w:val="16"/>
                <w:szCs w:val="16"/>
                <w:lang w:val="ru-RU"/>
              </w:rPr>
            </w:pPr>
            <w:r w:rsidRPr="00C70524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150" w:type="dxa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150" w:type="dxa"/>
            <w:vAlign w:val="center"/>
          </w:tcPr>
          <w:p w:rsidR="00C70524" w:rsidRPr="00C70524" w:rsidRDefault="00C70524" w:rsidP="00C70524">
            <w:pPr>
              <w:jc w:val="both"/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  <w:highlight w:val="yellow"/>
              </w:rPr>
            </w:pPr>
            <w:r w:rsidRPr="00C70524">
              <w:rPr>
                <w:sz w:val="16"/>
                <w:szCs w:val="16"/>
              </w:rPr>
              <w:t xml:space="preserve">Банківські реквізити для </w:t>
            </w:r>
            <w:r w:rsidRPr="00C70524">
              <w:rPr>
                <w:bCs/>
                <w:sz w:val="16"/>
                <w:szCs w:val="16"/>
              </w:rPr>
              <w:t xml:space="preserve">перерахування </w:t>
            </w:r>
            <w:r w:rsidRPr="00C70524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C70524">
              <w:rPr>
                <w:bCs/>
                <w:sz w:val="16"/>
                <w:szCs w:val="16"/>
              </w:rPr>
              <w:t>відкритих торгів (аукціонів)</w:t>
            </w:r>
            <w:r w:rsidRPr="00C70524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70524">
              <w:rPr>
                <w:bCs/>
                <w:sz w:val="16"/>
                <w:szCs w:val="16"/>
              </w:rPr>
              <w:t>відкритих торгів (аукціонів)</w:t>
            </w:r>
            <w:r w:rsidRPr="00C70524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6" w:history="1">
              <w:r w:rsidRPr="00C70524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150" w:type="dxa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</w:rPr>
              <w:t>Порядок ознайомлення з майном</w:t>
            </w:r>
          </w:p>
        </w:tc>
        <w:tc>
          <w:tcPr>
            <w:tcW w:w="6150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Ознайомитись з майном можна за адресою: м. Київ, вул. Січових  Стрільців , 60</w:t>
            </w:r>
          </w:p>
          <w:p w:rsidR="00C70524" w:rsidRPr="00C70524" w:rsidRDefault="00C70524" w:rsidP="00C70524">
            <w:pPr>
              <w:rPr>
                <w:sz w:val="16"/>
                <w:szCs w:val="16"/>
              </w:rPr>
            </w:pPr>
            <w:proofErr w:type="spellStart"/>
            <w:r w:rsidRPr="00C70524">
              <w:rPr>
                <w:sz w:val="16"/>
                <w:szCs w:val="16"/>
              </w:rPr>
              <w:lastRenderedPageBreak/>
              <w:t>Пн-Чт</w:t>
            </w:r>
            <w:proofErr w:type="spellEnd"/>
            <w:r w:rsidRPr="00C70524">
              <w:rPr>
                <w:sz w:val="16"/>
                <w:szCs w:val="16"/>
              </w:rPr>
              <w:t xml:space="preserve"> з 09:00 до 18:00, </w:t>
            </w:r>
            <w:proofErr w:type="spellStart"/>
            <w:r w:rsidRPr="00C70524">
              <w:rPr>
                <w:sz w:val="16"/>
                <w:szCs w:val="16"/>
              </w:rPr>
              <w:t>Пт</w:t>
            </w:r>
            <w:proofErr w:type="spellEnd"/>
            <w:r w:rsidRPr="00C70524">
              <w:rPr>
                <w:sz w:val="16"/>
                <w:szCs w:val="16"/>
              </w:rPr>
              <w:t xml:space="preserve"> з 09:00 до 17:30</w:t>
            </w:r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bCs/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</w:rPr>
              <w:lastRenderedPageBreak/>
              <w:t>Контактна особа банку з питань ознайомлення з майном</w:t>
            </w:r>
          </w:p>
        </w:tc>
        <w:tc>
          <w:tcPr>
            <w:tcW w:w="6150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 xml:space="preserve">Ущапівська Наталія Василівна, тел. (044) 354-17-66, м. Київ, </w:t>
            </w:r>
            <w:r w:rsidRPr="00C70524">
              <w:rPr>
                <w:sz w:val="16"/>
                <w:szCs w:val="16"/>
              </w:rPr>
              <w:br/>
              <w:t xml:space="preserve">вул. Січових Стрільців, 60 </w:t>
            </w:r>
            <w:hyperlink r:id="rId17" w:history="1">
              <w:r w:rsidRPr="00C70524"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C70524" w:rsidRPr="00C70524" w:rsidTr="00C75F6B">
        <w:trPr>
          <w:trHeight w:val="85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150" w:type="dxa"/>
          </w:tcPr>
          <w:p w:rsidR="00C70524" w:rsidRPr="00C75F6B" w:rsidRDefault="00C70524" w:rsidP="00C70524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Другі відкриті торги (аукціон) </w:t>
            </w:r>
            <w:r w:rsid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>– 03</w:t>
            </w:r>
            <w:r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676B0D"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  <w:r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0.2017 </w:t>
            </w:r>
          </w:p>
          <w:p w:rsidR="00C70524" w:rsidRPr="00676B0D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</w:t>
            </w:r>
            <w:r w:rsid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 w:rsidRPr="00676B0D">
              <w:rPr>
                <w:bCs/>
                <w:sz w:val="16"/>
                <w:szCs w:val="16"/>
                <w:bdr w:val="none" w:sz="0" w:space="0" w:color="auto" w:frame="1"/>
              </w:rPr>
              <w:t>– 18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  <w:p w:rsidR="00C70524" w:rsidRPr="00676B0D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676B0D" w:rsidRPr="00676B0D">
              <w:rPr>
                <w:bCs/>
                <w:sz w:val="16"/>
                <w:szCs w:val="16"/>
                <w:bdr w:val="none" w:sz="0" w:space="0" w:color="auto" w:frame="1"/>
              </w:rPr>
              <w:t>01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676B0D" w:rsidRPr="00676B0D">
              <w:rPr>
                <w:bCs/>
                <w:sz w:val="16"/>
                <w:szCs w:val="16"/>
                <w:bdr w:val="none" w:sz="0" w:space="0" w:color="auto" w:frame="1"/>
              </w:rPr>
              <w:t>1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  <w:p w:rsidR="00C70524" w:rsidRPr="00676B0D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</w:t>
            </w:r>
            <w:r w:rsid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676B0D" w:rsidRPr="00676B0D">
              <w:rPr>
                <w:bCs/>
                <w:sz w:val="16"/>
                <w:szCs w:val="16"/>
                <w:bdr w:val="none" w:sz="0" w:space="0" w:color="auto" w:frame="1"/>
              </w:rPr>
              <w:t>15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>.11.2017</w:t>
            </w:r>
          </w:p>
          <w:p w:rsidR="00C70524" w:rsidRPr="00676B0D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 w:rsid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676B0D" w:rsidRPr="00676B0D">
              <w:rPr>
                <w:bCs/>
                <w:sz w:val="16"/>
                <w:szCs w:val="16"/>
                <w:bdr w:val="none" w:sz="0" w:space="0" w:color="auto" w:frame="1"/>
              </w:rPr>
              <w:t>29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>.11.2017</w:t>
            </w:r>
          </w:p>
          <w:p w:rsidR="00C70524" w:rsidRPr="00676B0D" w:rsidRDefault="00C70524" w:rsidP="00C70524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 w:rsid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 w:rsidRPr="00676B0D">
              <w:rPr>
                <w:bCs/>
                <w:sz w:val="16"/>
                <w:szCs w:val="16"/>
                <w:bdr w:val="none" w:sz="0" w:space="0" w:color="auto" w:frame="1"/>
              </w:rPr>
              <w:t>– 13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  <w:p w:rsidR="00C70524" w:rsidRPr="00C70524" w:rsidRDefault="00C70524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</w:t>
            </w:r>
            <w:r w:rsid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="00676B0D" w:rsidRPr="00676B0D">
              <w:rPr>
                <w:bCs/>
                <w:sz w:val="16"/>
                <w:szCs w:val="16"/>
                <w:bdr w:val="none" w:sz="0" w:space="0" w:color="auto" w:frame="1"/>
              </w:rPr>
              <w:t>– 27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bCs/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</w:tcPr>
          <w:p w:rsidR="00C70524" w:rsidRPr="00C70524" w:rsidRDefault="00C70524" w:rsidP="00C70524">
            <w:pPr>
              <w:rPr>
                <w:bCs/>
                <w:color w:val="FF0000"/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 w:rsidRPr="00C70524">
              <w:rPr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Pr="00C70524">
              <w:rPr>
                <w:bCs/>
                <w:sz w:val="16"/>
                <w:szCs w:val="16"/>
              </w:rPr>
              <w:t>веб-сайтах</w:t>
            </w:r>
            <w:proofErr w:type="spellEnd"/>
            <w:r w:rsidRPr="00C70524">
              <w:rPr>
                <w:bCs/>
                <w:sz w:val="16"/>
                <w:szCs w:val="16"/>
              </w:rPr>
              <w:t xml:space="preserve"> </w:t>
            </w:r>
            <w:r w:rsidRPr="00C70524">
              <w:rPr>
                <w:sz w:val="16"/>
                <w:szCs w:val="16"/>
              </w:rPr>
              <w:t xml:space="preserve">організаторів </w:t>
            </w:r>
            <w:r w:rsidRPr="00C70524">
              <w:rPr>
                <w:bCs/>
                <w:sz w:val="16"/>
                <w:szCs w:val="16"/>
              </w:rPr>
              <w:t>торгів (</w:t>
            </w:r>
            <w:hyperlink r:id="rId18" w:history="1">
              <w:r w:rsidRPr="00C70524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C70524">
              <w:rPr>
                <w:sz w:val="16"/>
                <w:szCs w:val="16"/>
              </w:rPr>
              <w:t>)</w:t>
            </w:r>
          </w:p>
        </w:tc>
      </w:tr>
      <w:tr w:rsidR="00C70524" w:rsidRPr="00C70524" w:rsidTr="00C70524">
        <w:trPr>
          <w:trHeight w:val="1826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bCs/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</w:tcPr>
          <w:p w:rsidR="00C70524" w:rsidRPr="00676B0D" w:rsidRDefault="00C70524" w:rsidP="00C70524">
            <w:pPr>
              <w:textAlignment w:val="baseline"/>
              <w:rPr>
                <w:sz w:val="16"/>
                <w:szCs w:val="16"/>
              </w:rPr>
            </w:pPr>
            <w:r w:rsidRPr="00676B0D">
              <w:rPr>
                <w:sz w:val="16"/>
                <w:szCs w:val="16"/>
              </w:rPr>
              <w:t>Дата початку прийняття заяв на участь в аукціоні:</w:t>
            </w:r>
          </w:p>
          <w:p w:rsidR="00C70524" w:rsidRPr="00676B0D" w:rsidRDefault="00C70524" w:rsidP="00C70524">
            <w:pPr>
              <w:textAlignment w:val="baseline"/>
              <w:rPr>
                <w:sz w:val="16"/>
                <w:szCs w:val="16"/>
                <w:lang w:val="ru-RU"/>
              </w:rPr>
            </w:pPr>
            <w:r w:rsidRPr="00676B0D">
              <w:rPr>
                <w:sz w:val="16"/>
                <w:szCs w:val="16"/>
              </w:rPr>
              <w:t> З дня публікації оголошення</w:t>
            </w:r>
          </w:p>
          <w:p w:rsidR="00C70524" w:rsidRPr="00676B0D" w:rsidRDefault="00C70524" w:rsidP="00C70524">
            <w:pPr>
              <w:textAlignment w:val="baseline"/>
              <w:rPr>
                <w:sz w:val="16"/>
                <w:szCs w:val="16"/>
                <w:lang w:val="ru-RU"/>
              </w:rPr>
            </w:pPr>
          </w:p>
          <w:p w:rsidR="00C70524" w:rsidRPr="00676B0D" w:rsidRDefault="00C70524" w:rsidP="00C70524">
            <w:pPr>
              <w:rPr>
                <w:sz w:val="16"/>
                <w:szCs w:val="16"/>
              </w:rPr>
            </w:pPr>
            <w:r w:rsidRPr="00676B0D">
              <w:rPr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676B0D" w:rsidRPr="00C75F6B" w:rsidRDefault="00676B0D" w:rsidP="00676B0D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Другі відкриті торги (аукціон)  </w:t>
            </w:r>
            <w:r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02.10.2017 </w:t>
            </w:r>
            <w:r w:rsidRPr="00C75F6B">
              <w:rPr>
                <w:b/>
                <w:bCs/>
                <w:sz w:val="16"/>
                <w:szCs w:val="16"/>
              </w:rPr>
              <w:t>року до 20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                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– 17.10.2017 </w:t>
            </w:r>
            <w:r w:rsidRPr="00676B0D">
              <w:rPr>
                <w:bCs/>
                <w:sz w:val="16"/>
                <w:szCs w:val="16"/>
              </w:rPr>
              <w:t>року до 20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31.10.2017 </w:t>
            </w:r>
            <w:r w:rsidRPr="00676B0D">
              <w:rPr>
                <w:bCs/>
                <w:sz w:val="16"/>
                <w:szCs w:val="16"/>
              </w:rPr>
              <w:t>року до 20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                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– 14.11.2017 </w:t>
            </w:r>
            <w:r w:rsidRPr="00676B0D">
              <w:rPr>
                <w:bCs/>
                <w:sz w:val="16"/>
                <w:szCs w:val="16"/>
              </w:rPr>
              <w:t>року до 20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28.11.2017 </w:t>
            </w:r>
            <w:r w:rsidRPr="00676B0D">
              <w:rPr>
                <w:bCs/>
                <w:sz w:val="16"/>
                <w:szCs w:val="16"/>
              </w:rPr>
              <w:t>року до 20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12.12.2017 </w:t>
            </w:r>
            <w:r w:rsidRPr="00676B0D">
              <w:rPr>
                <w:bCs/>
                <w:sz w:val="16"/>
                <w:szCs w:val="16"/>
              </w:rPr>
              <w:t>року до 20 год.00 хв.</w:t>
            </w:r>
          </w:p>
          <w:p w:rsidR="00C70524" w:rsidRPr="00C70524" w:rsidRDefault="00676B0D" w:rsidP="00676B0D">
            <w:pPr>
              <w:rPr>
                <w:sz w:val="16"/>
                <w:szCs w:val="16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26.12.2017 </w:t>
            </w:r>
            <w:r w:rsidRPr="00676B0D">
              <w:rPr>
                <w:bCs/>
                <w:sz w:val="16"/>
                <w:szCs w:val="16"/>
              </w:rPr>
              <w:t>року до 20 год.00 хв.</w:t>
            </w:r>
          </w:p>
        </w:tc>
      </w:tr>
      <w:tr w:rsidR="00C70524" w:rsidRPr="00C70524" w:rsidTr="00C70524">
        <w:trPr>
          <w:trHeight w:val="506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bCs/>
                <w:sz w:val="16"/>
                <w:szCs w:val="16"/>
              </w:rPr>
            </w:pPr>
            <w:r w:rsidRPr="00C70524">
              <w:rPr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C70524" w:rsidRPr="00C70524" w:rsidRDefault="00674882" w:rsidP="00C70524">
            <w:pPr>
              <w:rPr>
                <w:bCs/>
                <w:sz w:val="16"/>
                <w:szCs w:val="16"/>
              </w:rPr>
            </w:pPr>
            <w:hyperlink r:id="rId19" w:history="1">
              <w:r w:rsidR="00C70524" w:rsidRPr="00C70524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C70524" w:rsidRPr="00C70524" w:rsidTr="00C70524">
        <w:trPr>
          <w:trHeight w:val="2015"/>
        </w:trPr>
        <w:tc>
          <w:tcPr>
            <w:tcW w:w="4057" w:type="dxa"/>
            <w:vAlign w:val="center"/>
          </w:tcPr>
          <w:p w:rsidR="00C70524" w:rsidRPr="00C70524" w:rsidRDefault="00C70524" w:rsidP="00C70524">
            <w:pPr>
              <w:rPr>
                <w:bCs/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</w:rPr>
              <w:t>Кінцева дата сплати</w:t>
            </w:r>
          </w:p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</w:tcPr>
          <w:p w:rsidR="00676B0D" w:rsidRPr="00C75F6B" w:rsidRDefault="00676B0D" w:rsidP="00676B0D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>Д</w:t>
            </w:r>
            <w:r w:rsid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ругі відкриті торги (аукціон) </w:t>
            </w:r>
            <w:r w:rsid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C75F6B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– 02.10.2017 </w:t>
            </w:r>
            <w:r w:rsidRPr="00C75F6B">
              <w:rPr>
                <w:b/>
                <w:bCs/>
                <w:sz w:val="16"/>
                <w:szCs w:val="16"/>
              </w:rPr>
              <w:t>року до 19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– 17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</w:t>
            </w:r>
            <w:r w:rsidRPr="00676B0D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31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.10.2017 </w:t>
            </w:r>
            <w:r w:rsidRPr="00676B0D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14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.11.2017 </w:t>
            </w:r>
            <w:r w:rsidRPr="00676B0D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ab/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>28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.11.2017 </w:t>
            </w:r>
            <w:r w:rsidRPr="00676B0D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676B0D" w:rsidRDefault="00676B0D" w:rsidP="00676B0D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ab/>
              <w:t>– 12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.12.2017 </w:t>
            </w:r>
            <w:r w:rsidRPr="00676B0D">
              <w:rPr>
                <w:bCs/>
                <w:sz w:val="16"/>
                <w:szCs w:val="16"/>
              </w:rPr>
              <w:t>року до 19 год.00 хв.</w:t>
            </w:r>
          </w:p>
          <w:p w:rsidR="00676B0D" w:rsidRPr="00676B0D" w:rsidRDefault="00676B0D" w:rsidP="00676B0D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ab/>
              <w:t>– 26</w:t>
            </w:r>
            <w:r w:rsidRPr="00676B0D">
              <w:rPr>
                <w:bCs/>
                <w:sz w:val="16"/>
                <w:szCs w:val="16"/>
                <w:bdr w:val="none" w:sz="0" w:space="0" w:color="auto" w:frame="1"/>
              </w:rPr>
              <w:t xml:space="preserve">.12.2017 </w:t>
            </w:r>
            <w:r w:rsidRPr="00676B0D">
              <w:rPr>
                <w:bCs/>
                <w:sz w:val="16"/>
                <w:szCs w:val="16"/>
              </w:rPr>
              <w:t>року до 19 год.00 хв.</w:t>
            </w:r>
          </w:p>
          <w:p w:rsidR="00C70524" w:rsidRPr="00676B0D" w:rsidRDefault="00C70524" w:rsidP="00C70524">
            <w:pPr>
              <w:rPr>
                <w:sz w:val="16"/>
                <w:szCs w:val="16"/>
              </w:rPr>
            </w:pPr>
          </w:p>
          <w:p w:rsidR="00C70524" w:rsidRPr="00676B0D" w:rsidRDefault="00676B0D" w:rsidP="00676B0D">
            <w:pPr>
              <w:jc w:val="both"/>
              <w:rPr>
                <w:bCs/>
                <w:sz w:val="16"/>
                <w:szCs w:val="16"/>
              </w:rPr>
            </w:pPr>
            <w:r w:rsidRPr="00676B0D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70524" w:rsidRPr="00C70524" w:rsidTr="00C70524">
        <w:trPr>
          <w:trHeight w:val="20"/>
        </w:trPr>
        <w:tc>
          <w:tcPr>
            <w:tcW w:w="4057" w:type="dxa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150" w:type="dxa"/>
          </w:tcPr>
          <w:p w:rsidR="00C70524" w:rsidRPr="00C70524" w:rsidRDefault="00C70524" w:rsidP="00C70524">
            <w:pPr>
              <w:rPr>
                <w:sz w:val="16"/>
                <w:szCs w:val="16"/>
              </w:rPr>
            </w:pPr>
            <w:r w:rsidRPr="00C70524">
              <w:rPr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C70524" w:rsidRPr="00C70524" w:rsidTr="00C70524">
        <w:trPr>
          <w:trHeight w:val="20"/>
        </w:trPr>
        <w:tc>
          <w:tcPr>
            <w:tcW w:w="10207" w:type="dxa"/>
            <w:gridSpan w:val="2"/>
            <w:vAlign w:val="center"/>
          </w:tcPr>
          <w:p w:rsidR="00C70524" w:rsidRPr="00C70524" w:rsidRDefault="00C70524" w:rsidP="00C70524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C70524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C70524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організації та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</w:t>
            </w:r>
            <w:r w:rsidRPr="00C70524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C70524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C70524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C70524" w:rsidRPr="00C70524" w:rsidRDefault="00C75F6B" w:rsidP="00C70524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C75F6B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Т</w:t>
            </w:r>
            <w:r w:rsidR="00C70524" w:rsidRPr="00C70524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реті відкриті торги (аукціон), 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24" w:rsidRDefault="00C70524">
      <w:r>
        <w:separator/>
      </w:r>
    </w:p>
  </w:endnote>
  <w:endnote w:type="continuationSeparator" w:id="0">
    <w:p w:rsidR="00C70524" w:rsidRDefault="00C7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24" w:rsidRDefault="00C70524">
      <w:r>
        <w:separator/>
      </w:r>
    </w:p>
  </w:footnote>
  <w:footnote w:type="continuationSeparator" w:id="0">
    <w:p w:rsidR="00C70524" w:rsidRDefault="00C7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1092D"/>
    <w:rsid w:val="000147EC"/>
    <w:rsid w:val="00032D14"/>
    <w:rsid w:val="00050F61"/>
    <w:rsid w:val="00067E5B"/>
    <w:rsid w:val="0007624B"/>
    <w:rsid w:val="00086404"/>
    <w:rsid w:val="000A4F70"/>
    <w:rsid w:val="000A7B97"/>
    <w:rsid w:val="000C523A"/>
    <w:rsid w:val="000C5406"/>
    <w:rsid w:val="000C586B"/>
    <w:rsid w:val="000D1AC8"/>
    <w:rsid w:val="000D519B"/>
    <w:rsid w:val="000E0C4D"/>
    <w:rsid w:val="00106207"/>
    <w:rsid w:val="00155980"/>
    <w:rsid w:val="00180062"/>
    <w:rsid w:val="001D4D45"/>
    <w:rsid w:val="001E3E0E"/>
    <w:rsid w:val="001F036A"/>
    <w:rsid w:val="00206232"/>
    <w:rsid w:val="00212DD7"/>
    <w:rsid w:val="0026241F"/>
    <w:rsid w:val="002672F3"/>
    <w:rsid w:val="002A0984"/>
    <w:rsid w:val="002A33EB"/>
    <w:rsid w:val="002B122C"/>
    <w:rsid w:val="002B5EA9"/>
    <w:rsid w:val="002D09F1"/>
    <w:rsid w:val="002D1AA6"/>
    <w:rsid w:val="00323FDD"/>
    <w:rsid w:val="00325ADD"/>
    <w:rsid w:val="0032607D"/>
    <w:rsid w:val="00345AFC"/>
    <w:rsid w:val="003634C9"/>
    <w:rsid w:val="00380588"/>
    <w:rsid w:val="003829EB"/>
    <w:rsid w:val="0038378E"/>
    <w:rsid w:val="00385573"/>
    <w:rsid w:val="003922A6"/>
    <w:rsid w:val="003A6D79"/>
    <w:rsid w:val="003B0EF2"/>
    <w:rsid w:val="003C6E9F"/>
    <w:rsid w:val="003C75FD"/>
    <w:rsid w:val="003F611D"/>
    <w:rsid w:val="003F6A79"/>
    <w:rsid w:val="003F7478"/>
    <w:rsid w:val="0040549A"/>
    <w:rsid w:val="004210B7"/>
    <w:rsid w:val="00426454"/>
    <w:rsid w:val="00426911"/>
    <w:rsid w:val="00430581"/>
    <w:rsid w:val="004852E7"/>
    <w:rsid w:val="0048568F"/>
    <w:rsid w:val="004866E4"/>
    <w:rsid w:val="0048721E"/>
    <w:rsid w:val="004963D5"/>
    <w:rsid w:val="004C0E06"/>
    <w:rsid w:val="004C404F"/>
    <w:rsid w:val="004D443A"/>
    <w:rsid w:val="00523903"/>
    <w:rsid w:val="00560DF3"/>
    <w:rsid w:val="00594EF0"/>
    <w:rsid w:val="00595A9E"/>
    <w:rsid w:val="0059626C"/>
    <w:rsid w:val="005B5E36"/>
    <w:rsid w:val="005F5E92"/>
    <w:rsid w:val="0061738C"/>
    <w:rsid w:val="0065235B"/>
    <w:rsid w:val="00674882"/>
    <w:rsid w:val="00676B0D"/>
    <w:rsid w:val="00685DF1"/>
    <w:rsid w:val="00691578"/>
    <w:rsid w:val="006932FF"/>
    <w:rsid w:val="006A2AE6"/>
    <w:rsid w:val="006B3FB5"/>
    <w:rsid w:val="006D0C8E"/>
    <w:rsid w:val="006D5CE9"/>
    <w:rsid w:val="006E0DBA"/>
    <w:rsid w:val="006E5588"/>
    <w:rsid w:val="00707DE5"/>
    <w:rsid w:val="00715402"/>
    <w:rsid w:val="00715FA9"/>
    <w:rsid w:val="00750BD4"/>
    <w:rsid w:val="0076208D"/>
    <w:rsid w:val="00771DC2"/>
    <w:rsid w:val="00782E15"/>
    <w:rsid w:val="007A4584"/>
    <w:rsid w:val="007A6BDA"/>
    <w:rsid w:val="007A7778"/>
    <w:rsid w:val="007C07BE"/>
    <w:rsid w:val="007D2BF2"/>
    <w:rsid w:val="007E6B3D"/>
    <w:rsid w:val="007F44AD"/>
    <w:rsid w:val="00832374"/>
    <w:rsid w:val="00832DC0"/>
    <w:rsid w:val="008602CE"/>
    <w:rsid w:val="00860F7F"/>
    <w:rsid w:val="008720B2"/>
    <w:rsid w:val="008903B7"/>
    <w:rsid w:val="008A7467"/>
    <w:rsid w:val="008B3836"/>
    <w:rsid w:val="008E0546"/>
    <w:rsid w:val="008E18E8"/>
    <w:rsid w:val="008F3D63"/>
    <w:rsid w:val="009031D1"/>
    <w:rsid w:val="009148A5"/>
    <w:rsid w:val="009166E9"/>
    <w:rsid w:val="009360CC"/>
    <w:rsid w:val="00957925"/>
    <w:rsid w:val="00962E1B"/>
    <w:rsid w:val="00971515"/>
    <w:rsid w:val="00986F51"/>
    <w:rsid w:val="00987535"/>
    <w:rsid w:val="009D373A"/>
    <w:rsid w:val="009D406B"/>
    <w:rsid w:val="009F5294"/>
    <w:rsid w:val="00A32718"/>
    <w:rsid w:val="00A32B6B"/>
    <w:rsid w:val="00A35565"/>
    <w:rsid w:val="00A520E3"/>
    <w:rsid w:val="00A558B5"/>
    <w:rsid w:val="00A97FA4"/>
    <w:rsid w:val="00AC792C"/>
    <w:rsid w:val="00AC7AA5"/>
    <w:rsid w:val="00AD186B"/>
    <w:rsid w:val="00AE02E5"/>
    <w:rsid w:val="00AE2DB5"/>
    <w:rsid w:val="00AF189E"/>
    <w:rsid w:val="00B056CC"/>
    <w:rsid w:val="00B11937"/>
    <w:rsid w:val="00B47A97"/>
    <w:rsid w:val="00B6784F"/>
    <w:rsid w:val="00B90673"/>
    <w:rsid w:val="00BA0DB6"/>
    <w:rsid w:val="00BA33E6"/>
    <w:rsid w:val="00BA7BD3"/>
    <w:rsid w:val="00BB7F5E"/>
    <w:rsid w:val="00BC4FA8"/>
    <w:rsid w:val="00BC51CA"/>
    <w:rsid w:val="00BD000A"/>
    <w:rsid w:val="00C30C7C"/>
    <w:rsid w:val="00C70524"/>
    <w:rsid w:val="00C75F6B"/>
    <w:rsid w:val="00C923F9"/>
    <w:rsid w:val="00CA04D2"/>
    <w:rsid w:val="00CB7293"/>
    <w:rsid w:val="00CC2200"/>
    <w:rsid w:val="00CD0C6D"/>
    <w:rsid w:val="00CE2788"/>
    <w:rsid w:val="00CF7847"/>
    <w:rsid w:val="00D01D88"/>
    <w:rsid w:val="00D15111"/>
    <w:rsid w:val="00D27E3C"/>
    <w:rsid w:val="00D361AF"/>
    <w:rsid w:val="00D50F7C"/>
    <w:rsid w:val="00D53FFB"/>
    <w:rsid w:val="00D811DE"/>
    <w:rsid w:val="00DA6278"/>
    <w:rsid w:val="00DB49A4"/>
    <w:rsid w:val="00DC7375"/>
    <w:rsid w:val="00E018D3"/>
    <w:rsid w:val="00E038F1"/>
    <w:rsid w:val="00E232CF"/>
    <w:rsid w:val="00E406E5"/>
    <w:rsid w:val="00E43F15"/>
    <w:rsid w:val="00E475D4"/>
    <w:rsid w:val="00E54432"/>
    <w:rsid w:val="00E618E2"/>
    <w:rsid w:val="00E636A9"/>
    <w:rsid w:val="00E81CDB"/>
    <w:rsid w:val="00E844FE"/>
    <w:rsid w:val="00E9484A"/>
    <w:rsid w:val="00EB224D"/>
    <w:rsid w:val="00EB7244"/>
    <w:rsid w:val="00EC1408"/>
    <w:rsid w:val="00EC25BE"/>
    <w:rsid w:val="00EC2C0F"/>
    <w:rsid w:val="00F02240"/>
    <w:rsid w:val="00F156B6"/>
    <w:rsid w:val="00F431B4"/>
    <w:rsid w:val="00F5676F"/>
    <w:rsid w:val="00F63812"/>
    <w:rsid w:val="00F959DB"/>
    <w:rsid w:val="00FC1937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5486" TargetMode="External"/><Relationship Id="rId13" Type="http://schemas.openxmlformats.org/officeDocument/2006/relationships/hyperlink" Target="http://vertas.com.ua/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45494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5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45489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5487" TargetMode="External"/><Relationship Id="rId14" Type="http://schemas.openxmlformats.org/officeDocument/2006/relationships/hyperlink" Target="https://sale.vert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FC8A-CF0D-409A-8BFB-901C687F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7359</Words>
  <Characters>4195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BaberiOV</cp:lastModifiedBy>
  <cp:revision>11</cp:revision>
  <cp:lastPrinted>2017-05-04T13:57:00Z</cp:lastPrinted>
  <dcterms:created xsi:type="dcterms:W3CDTF">2017-09-01T12:33:00Z</dcterms:created>
  <dcterms:modified xsi:type="dcterms:W3CDTF">2017-09-19T14:36:00Z</dcterms:modified>
</cp:coreProperties>
</file>