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7B" w:rsidRPr="00474697" w:rsidRDefault="001B1F7B" w:rsidP="001B1F7B">
      <w:pPr>
        <w:jc w:val="center"/>
        <w:rPr>
          <w:b/>
          <w:caps/>
          <w:szCs w:val="28"/>
        </w:rPr>
      </w:pPr>
      <w:r w:rsidRPr="00474697">
        <w:rPr>
          <w:b/>
          <w:caps/>
          <w:szCs w:val="28"/>
        </w:rPr>
        <w:t xml:space="preserve">ПАСПОРТ ВІДКРИТИХ ТОРГІВ (АУКЦІОНУ) </w:t>
      </w:r>
    </w:p>
    <w:p w:rsidR="001B1F7B" w:rsidRPr="00474697" w:rsidRDefault="001B1F7B" w:rsidP="001B1F7B">
      <w:pPr>
        <w:jc w:val="center"/>
      </w:pPr>
      <w:r w:rsidRPr="00474697">
        <w:rPr>
          <w:b/>
        </w:rPr>
        <w:t>з продажу прав вимоги</w:t>
      </w:r>
      <w:r w:rsidRPr="00474697">
        <w:rPr>
          <w:b/>
          <w:sz w:val="20"/>
          <w:szCs w:val="28"/>
        </w:rPr>
        <w:t xml:space="preserve"> </w:t>
      </w:r>
      <w:r w:rsidRPr="00474697">
        <w:rPr>
          <w:b/>
          <w:caps/>
        </w:rPr>
        <w:t>АТ «БАНК «ТАВРИКА»</w:t>
      </w:r>
    </w:p>
    <w:p w:rsidR="00715FA9" w:rsidRPr="00474697" w:rsidRDefault="00715FA9" w:rsidP="00715FA9">
      <w:pPr>
        <w:spacing w:line="360" w:lineRule="auto"/>
        <w:ind w:firstLine="708"/>
        <w:jc w:val="both"/>
      </w:pPr>
    </w:p>
    <w:p w:rsidR="00715FA9" w:rsidRPr="00474697" w:rsidRDefault="00715FA9" w:rsidP="001B1F7B">
      <w:pPr>
        <w:ind w:firstLine="708"/>
      </w:pPr>
      <w:r w:rsidRPr="00474697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1B1F7B" w:rsidRPr="00474697">
        <w:t>АТ «БАНК «ТАВРИКА»:</w:t>
      </w:r>
    </w:p>
    <w:p w:rsidR="00715FA9" w:rsidRPr="00474697" w:rsidRDefault="00715FA9" w:rsidP="00715FA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75"/>
        <w:gridCol w:w="1892"/>
        <w:gridCol w:w="1828"/>
        <w:gridCol w:w="2517"/>
      </w:tblGrid>
      <w:tr w:rsidR="00715FA9" w:rsidRPr="00474697" w:rsidTr="00CB5D6A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74697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47469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474697" w:rsidRDefault="00715FA9" w:rsidP="008604A6">
            <w:pPr>
              <w:spacing w:line="256" w:lineRule="auto"/>
              <w:jc w:val="center"/>
            </w:pPr>
            <w:r w:rsidRPr="0047469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74697" w:rsidRDefault="00715FA9" w:rsidP="008604A6">
            <w:pPr>
              <w:spacing w:line="256" w:lineRule="auto"/>
              <w:jc w:val="center"/>
            </w:pPr>
            <w:r w:rsidRPr="0047469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74697" w:rsidRDefault="00715FA9" w:rsidP="008604A6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47469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1B1F7B" w:rsidRPr="0047469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474697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474697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74697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474697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474697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80BBB" w:rsidRPr="00474697" w:rsidTr="00080BBB">
        <w:trPr>
          <w:trHeight w:val="166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BB" w:rsidRPr="00474697" w:rsidRDefault="00080BBB">
            <w:pPr>
              <w:rPr>
                <w:color w:val="000000"/>
              </w:rPr>
            </w:pPr>
            <w:r w:rsidRPr="00474697">
              <w:rPr>
                <w:color w:val="000000"/>
                <w:sz w:val="22"/>
                <w:szCs w:val="22"/>
              </w:rPr>
              <w:t>Q82078b9820</w:t>
            </w:r>
          </w:p>
          <w:p w:rsidR="00080BBB" w:rsidRPr="00474697" w:rsidRDefault="00080BBB">
            <w:pPr>
              <w:rPr>
                <w:color w:val="00000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BB" w:rsidRPr="00474697" w:rsidRDefault="00080BBB" w:rsidP="00F17723">
            <w:pPr>
              <w:spacing w:line="276" w:lineRule="auto"/>
              <w:jc w:val="center"/>
              <w:rPr>
                <w:color w:val="000000"/>
              </w:rPr>
            </w:pPr>
            <w:r w:rsidRPr="00474697">
              <w:rPr>
                <w:color w:val="000000"/>
                <w:sz w:val="22"/>
                <w:szCs w:val="22"/>
              </w:rPr>
              <w:t>Право вимоги за кредитним договором:</w:t>
            </w:r>
          </w:p>
          <w:p w:rsidR="00080BBB" w:rsidRPr="00474697" w:rsidRDefault="00080BBB" w:rsidP="00F17723">
            <w:pPr>
              <w:spacing w:line="256" w:lineRule="auto"/>
              <w:jc w:val="center"/>
              <w:rPr>
                <w:color w:val="000000"/>
              </w:rPr>
            </w:pPr>
            <w:r w:rsidRPr="00474697">
              <w:rPr>
                <w:color w:val="000000"/>
                <w:sz w:val="22"/>
                <w:szCs w:val="22"/>
              </w:rPr>
              <w:t>34-08-КЛ     укладеним с юридичною особою</w:t>
            </w:r>
          </w:p>
          <w:p w:rsidR="00080BBB" w:rsidRPr="00474697" w:rsidRDefault="00080BBB" w:rsidP="00F1772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474697">
              <w:rPr>
                <w:sz w:val="22"/>
                <w:szCs w:val="22"/>
              </w:rPr>
              <w:t>Без забезпечення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BB" w:rsidRPr="00080BBB" w:rsidRDefault="00080BBB" w:rsidP="00BE7801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080BB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31.08.2017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BB" w:rsidRPr="00080BBB" w:rsidRDefault="00080BBB" w:rsidP="00080BBB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bookmarkStart w:id="0" w:name="_GoBack"/>
            <w:r w:rsidRPr="00080BB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11856265,47</w:t>
            </w:r>
            <w:bookmarkEnd w:id="0"/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13" w:rsidRDefault="00B81613" w:rsidP="00B81613">
            <w:pPr>
              <w:spacing w:line="256" w:lineRule="auto"/>
              <w:jc w:val="center"/>
              <w:rPr>
                <w:rFonts w:ascii="Helvetica" w:hAnsi="Helvetica" w:cs="Helvetica"/>
                <w:color w:val="2675D7"/>
                <w:sz w:val="20"/>
                <w:szCs w:val="20"/>
                <w:u w:val="single"/>
                <w:shd w:val="clear" w:color="auto" w:fill="F5F9F9"/>
              </w:rPr>
            </w:pPr>
            <w:hyperlink r:id="rId7" w:history="1">
              <w:r w:rsidRPr="00474697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http://torgi.fg.gov.ua:80/129009</w:t>
              </w:r>
            </w:hyperlink>
          </w:p>
          <w:p w:rsidR="00080BBB" w:rsidRPr="00474697" w:rsidRDefault="00080BBB" w:rsidP="00B81613">
            <w:pPr>
              <w:jc w:val="center"/>
              <w:rPr>
                <w:sz w:val="20"/>
                <w:szCs w:val="20"/>
              </w:rPr>
            </w:pPr>
          </w:p>
        </w:tc>
      </w:tr>
      <w:tr w:rsidR="00080BBB" w:rsidRPr="00474697" w:rsidTr="00080BBB">
        <w:trPr>
          <w:trHeight w:val="1828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BB" w:rsidRPr="00474697" w:rsidRDefault="00080BBB" w:rsidP="00474697">
            <w:pPr>
              <w:rPr>
                <w:color w:val="000000"/>
              </w:rPr>
            </w:pPr>
            <w:r w:rsidRPr="00474697">
              <w:rPr>
                <w:color w:val="000000"/>
                <w:sz w:val="22"/>
                <w:szCs w:val="22"/>
              </w:rPr>
              <w:t>Q82078b9821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BB" w:rsidRPr="00474697" w:rsidRDefault="00080BBB" w:rsidP="00F17723">
            <w:pPr>
              <w:spacing w:line="276" w:lineRule="auto"/>
              <w:jc w:val="center"/>
              <w:rPr>
                <w:color w:val="000000"/>
              </w:rPr>
            </w:pPr>
            <w:r w:rsidRPr="00474697">
              <w:rPr>
                <w:color w:val="000000"/>
                <w:sz w:val="22"/>
                <w:szCs w:val="22"/>
              </w:rPr>
              <w:t>Право вимоги за кредитним договором:</w:t>
            </w:r>
          </w:p>
          <w:p w:rsidR="00080BBB" w:rsidRPr="00474697" w:rsidRDefault="00080BBB" w:rsidP="00F17723">
            <w:pPr>
              <w:spacing w:line="256" w:lineRule="auto"/>
              <w:jc w:val="center"/>
              <w:rPr>
                <w:color w:val="000000"/>
              </w:rPr>
            </w:pPr>
            <w:r w:rsidRPr="00474697">
              <w:rPr>
                <w:color w:val="000000"/>
                <w:sz w:val="22"/>
                <w:szCs w:val="22"/>
              </w:rPr>
              <w:t>11-09-12-КЛ укладеним с юридичною особою</w:t>
            </w:r>
          </w:p>
          <w:p w:rsidR="00080BBB" w:rsidRPr="00474697" w:rsidRDefault="00080BBB" w:rsidP="00F1772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474697">
              <w:rPr>
                <w:sz w:val="22"/>
                <w:szCs w:val="22"/>
              </w:rPr>
              <w:t>Без забезпечення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0BBB" w:rsidRPr="00080BBB" w:rsidRDefault="00080BBB" w:rsidP="00BE7801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080BB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На четвертих відкритих торгах (аукціоні) 31.08.2017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BBB" w:rsidRPr="00080BBB" w:rsidRDefault="00080BBB" w:rsidP="00080BBB">
            <w:pPr>
              <w:spacing w:line="256" w:lineRule="auto"/>
              <w:jc w:val="center"/>
              <w:rPr>
                <w:b/>
                <w:bCs/>
                <w:bdr w:val="none" w:sz="0" w:space="0" w:color="auto" w:frame="1"/>
                <w:lang w:eastAsia="uk-UA"/>
              </w:rPr>
            </w:pPr>
            <w:r w:rsidRPr="00080BBB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>8888016,94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13" w:rsidRDefault="00B81613" w:rsidP="008604A6">
            <w:pPr>
              <w:spacing w:line="256" w:lineRule="auto"/>
              <w:jc w:val="center"/>
              <w:rPr>
                <w:rFonts w:ascii="Helvetica" w:hAnsi="Helvetica" w:cs="Helvetica"/>
                <w:color w:val="2675D7"/>
                <w:sz w:val="20"/>
                <w:szCs w:val="20"/>
                <w:u w:val="single"/>
                <w:shd w:val="clear" w:color="auto" w:fill="F5F9F9"/>
              </w:rPr>
            </w:pPr>
          </w:p>
          <w:p w:rsidR="00B81613" w:rsidRPr="00474697" w:rsidRDefault="00B81613" w:rsidP="00B81613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8" w:history="1">
              <w:r w:rsidRPr="00474697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Pr="00474697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http://torgi.fg.gov.ua:80/129030</w:t>
              </w:r>
            </w:hyperlink>
          </w:p>
          <w:p w:rsidR="00B81613" w:rsidRPr="00474697" w:rsidRDefault="00B81613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474697" w:rsidRDefault="00715FA9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474697" w:rsidRDefault="001B1F7B" w:rsidP="0083588C">
            <w:pPr>
              <w:jc w:val="both"/>
              <w:rPr>
                <w:i/>
              </w:rPr>
            </w:pPr>
            <w:r w:rsidRPr="00474697">
              <w:t xml:space="preserve">№  </w:t>
            </w:r>
            <w:r w:rsidR="0083588C" w:rsidRPr="00474697">
              <w:t>2536</w:t>
            </w:r>
            <w:r w:rsidR="00474697" w:rsidRPr="00474697">
              <w:t>, 2564</w:t>
            </w:r>
            <w:r w:rsidRPr="00474697">
              <w:t xml:space="preserve"> від </w:t>
            </w:r>
            <w:r w:rsidR="0083588C" w:rsidRPr="00474697">
              <w:t>19</w:t>
            </w:r>
            <w:r w:rsidRPr="00474697">
              <w:t>.</w:t>
            </w:r>
            <w:r w:rsidR="0083588C" w:rsidRPr="00474697">
              <w:t>06</w:t>
            </w:r>
            <w:r w:rsidRPr="00474697">
              <w:t>.2017 року</w:t>
            </w:r>
          </w:p>
        </w:tc>
      </w:tr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474697" w:rsidRPr="00474697" w:rsidRDefault="00474697" w:rsidP="00474697">
            <w:pPr>
              <w:jc w:val="both"/>
              <w:rPr>
                <w:bCs/>
              </w:rPr>
            </w:pPr>
            <w:r w:rsidRPr="00474697">
              <w:rPr>
                <w:b/>
                <w:bCs/>
                <w:sz w:val="22"/>
                <w:szCs w:val="22"/>
              </w:rPr>
              <w:t>Товарна біржа «ІННЕКС»</w:t>
            </w:r>
            <w:r w:rsidRPr="00474697">
              <w:rPr>
                <w:bCs/>
                <w:sz w:val="22"/>
                <w:szCs w:val="22"/>
              </w:rPr>
              <w:t xml:space="preserve">,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 </w:t>
            </w:r>
            <w:hyperlink r:id="rId9" w:history="1">
              <w:r w:rsidRPr="00474697">
                <w:rPr>
                  <w:rStyle w:val="a3"/>
                  <w:b/>
                  <w:bCs/>
                  <w:sz w:val="22"/>
                  <w:szCs w:val="22"/>
                </w:rPr>
                <w:t>https://market.comminnex.com</w:t>
              </w:r>
            </w:hyperlink>
            <w:r w:rsidRPr="00474697">
              <w:rPr>
                <w:bCs/>
                <w:sz w:val="22"/>
                <w:szCs w:val="22"/>
              </w:rPr>
              <w:t xml:space="preserve">, </w:t>
            </w:r>
          </w:p>
          <w:p w:rsidR="00474697" w:rsidRPr="00474697" w:rsidRDefault="00474697" w:rsidP="00474697">
            <w:pPr>
              <w:jc w:val="both"/>
              <w:rPr>
                <w:bCs/>
              </w:rPr>
            </w:pPr>
            <w:proofErr w:type="spellStart"/>
            <w:r w:rsidRPr="00474697">
              <w:rPr>
                <w:bCs/>
                <w:sz w:val="22"/>
                <w:szCs w:val="22"/>
              </w:rPr>
              <w:t>ел</w:t>
            </w:r>
            <w:proofErr w:type="spellEnd"/>
            <w:r w:rsidRPr="00474697">
              <w:rPr>
                <w:bCs/>
                <w:sz w:val="22"/>
                <w:szCs w:val="22"/>
              </w:rPr>
              <w:t xml:space="preserve">. адреса: </w:t>
            </w:r>
            <w:hyperlink r:id="rId10" w:history="1">
              <w:r w:rsidRPr="00474697">
                <w:rPr>
                  <w:rStyle w:val="a3"/>
                  <w:bCs/>
                  <w:sz w:val="22"/>
                  <w:szCs w:val="22"/>
                </w:rPr>
                <w:t>ce@innex-group.com</w:t>
              </w:r>
            </w:hyperlink>
            <w:r w:rsidRPr="00474697">
              <w:rPr>
                <w:bCs/>
                <w:sz w:val="22"/>
                <w:szCs w:val="22"/>
              </w:rPr>
              <w:t xml:space="preserve">. </w:t>
            </w:r>
          </w:p>
          <w:p w:rsidR="00715FA9" w:rsidRPr="00474697" w:rsidRDefault="00474697" w:rsidP="00474697">
            <w:pPr>
              <w:spacing w:before="60"/>
              <w:jc w:val="both"/>
            </w:pPr>
            <w:r w:rsidRPr="00474697">
              <w:rPr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474697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474697" w:rsidRDefault="00715FA9" w:rsidP="008604A6">
            <w:pPr>
              <w:jc w:val="both"/>
              <w:rPr>
                <w:bCs/>
              </w:rPr>
            </w:pPr>
            <w:r w:rsidRPr="00474697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r w:rsidRPr="00474697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474697" w:rsidRDefault="001B1F7B" w:rsidP="008604A6">
            <w:pPr>
              <w:jc w:val="both"/>
            </w:pPr>
            <w:r w:rsidRPr="00474697">
              <w:rPr>
                <w:sz w:val="22"/>
                <w:szCs w:val="22"/>
              </w:rPr>
              <w:t xml:space="preserve">5% відсотків </w:t>
            </w:r>
            <w:r w:rsidRPr="00474697">
              <w:rPr>
                <w:iCs/>
                <w:sz w:val="22"/>
                <w:szCs w:val="22"/>
              </w:rPr>
              <w:t>без ПДВ від початкової ціни продажу лота</w:t>
            </w:r>
          </w:p>
        </w:tc>
      </w:tr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r w:rsidRPr="00474697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474697" w:rsidRDefault="00715FA9" w:rsidP="008604A6">
            <w:pPr>
              <w:jc w:val="both"/>
            </w:pPr>
            <w:r w:rsidRPr="00474697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r w:rsidRPr="00474697">
              <w:rPr>
                <w:sz w:val="22"/>
                <w:szCs w:val="22"/>
              </w:rPr>
              <w:t xml:space="preserve">Банківські реквізити для </w:t>
            </w:r>
            <w:r w:rsidRPr="00474697">
              <w:rPr>
                <w:bCs/>
                <w:sz w:val="22"/>
                <w:szCs w:val="22"/>
              </w:rPr>
              <w:t xml:space="preserve">перерахування </w:t>
            </w:r>
            <w:r w:rsidRPr="00474697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474697" w:rsidRDefault="00715FA9" w:rsidP="008604A6">
            <w:pPr>
              <w:jc w:val="both"/>
            </w:pPr>
            <w:r w:rsidRPr="00474697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474697">
              <w:rPr>
                <w:bCs/>
                <w:sz w:val="22"/>
                <w:szCs w:val="22"/>
              </w:rPr>
              <w:t>відкритих торгів (аукціонів)</w:t>
            </w:r>
            <w:r w:rsidRPr="00474697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74697">
              <w:rPr>
                <w:bCs/>
                <w:sz w:val="22"/>
                <w:szCs w:val="22"/>
              </w:rPr>
              <w:t>відкритих торгів (аукціонів)</w:t>
            </w:r>
            <w:r w:rsidRPr="00474697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474697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474697" w:rsidRDefault="00715FA9" w:rsidP="008604A6">
            <w:r w:rsidRPr="00474697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474697" w:rsidRDefault="001B1F7B" w:rsidP="00474697">
            <w:pPr>
              <w:jc w:val="both"/>
            </w:pPr>
            <w:r w:rsidRPr="00474697">
              <w:rPr>
                <w:iCs/>
                <w:sz w:val="22"/>
                <w:szCs w:val="22"/>
              </w:rPr>
              <w:t xml:space="preserve">крок аукціону – </w:t>
            </w:r>
            <w:r w:rsidR="00474697" w:rsidRPr="00474697">
              <w:rPr>
                <w:iCs/>
                <w:sz w:val="22"/>
                <w:szCs w:val="22"/>
              </w:rPr>
              <w:t xml:space="preserve">не менше </w:t>
            </w:r>
            <w:r w:rsidRPr="00474697">
              <w:rPr>
                <w:iCs/>
                <w:sz w:val="22"/>
                <w:szCs w:val="22"/>
              </w:rPr>
              <w:t>1%</w:t>
            </w:r>
            <w:r w:rsidR="00474697" w:rsidRPr="00474697">
              <w:rPr>
                <w:iCs/>
                <w:sz w:val="22"/>
                <w:szCs w:val="22"/>
              </w:rPr>
              <w:t xml:space="preserve"> (одного)</w:t>
            </w:r>
            <w:r w:rsidRPr="00474697">
              <w:rPr>
                <w:iCs/>
                <w:sz w:val="22"/>
                <w:szCs w:val="22"/>
              </w:rPr>
              <w:t xml:space="preserve"> відсотк</w:t>
            </w:r>
            <w:r w:rsidR="00474697" w:rsidRPr="00474697">
              <w:rPr>
                <w:iCs/>
                <w:sz w:val="22"/>
                <w:szCs w:val="22"/>
              </w:rPr>
              <w:t>у</w:t>
            </w:r>
            <w:r w:rsidRPr="00474697">
              <w:rPr>
                <w:iCs/>
                <w:sz w:val="22"/>
                <w:szCs w:val="22"/>
              </w:rPr>
              <w:t xml:space="preserve"> від початкової ціни продажу за окремим лотом</w:t>
            </w:r>
          </w:p>
        </w:tc>
      </w:tr>
      <w:tr w:rsidR="001B1F7B" w:rsidRPr="00474697" w:rsidTr="0009705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1B1F7B" w:rsidRPr="00474697" w:rsidRDefault="001B1F7B" w:rsidP="008604A6">
            <w:r w:rsidRPr="00474697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</w:tcPr>
          <w:p w:rsidR="001B1F7B" w:rsidRPr="00474697" w:rsidRDefault="001B1F7B" w:rsidP="000C329A">
            <w:pPr>
              <w:rPr>
                <w:color w:val="000000"/>
                <w:shd w:val="clear" w:color="auto" w:fill="FFFFFF"/>
              </w:rPr>
            </w:pPr>
            <w:r w:rsidRPr="00474697">
              <w:rPr>
                <w:color w:val="000000"/>
                <w:sz w:val="22"/>
                <w:szCs w:val="22"/>
                <w:shd w:val="clear" w:color="auto" w:fill="FFFFFF"/>
              </w:rPr>
              <w:t xml:space="preserve">Для </w:t>
            </w:r>
            <w:r w:rsidRPr="00474697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474697">
              <w:rPr>
                <w:color w:val="000000"/>
                <w:sz w:val="22"/>
                <w:szCs w:val="22"/>
                <w:shd w:val="clear" w:color="auto" w:fill="FFFFFF"/>
              </w:rPr>
              <w:t xml:space="preserve">необхідно </w:t>
            </w:r>
            <w:r w:rsidRPr="0047469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конфіденційність (</w:t>
            </w:r>
            <w:hyperlink r:id="rId13" w:history="1">
              <w:r w:rsidRPr="00474697">
                <w:rPr>
                  <w:rStyle w:val="a3"/>
                  <w:sz w:val="22"/>
                  <w:szCs w:val="22"/>
                </w:rPr>
                <w:t>http://torgi.fg.gov.ua/nda</w:t>
              </w:r>
            </w:hyperlink>
            <w:r w:rsidRPr="00474697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)</w:t>
            </w:r>
            <w:r w:rsidRPr="00474697">
              <w:rPr>
                <w:color w:val="000000"/>
                <w:sz w:val="22"/>
                <w:szCs w:val="22"/>
                <w:shd w:val="clear" w:color="auto" w:fill="FFFFFF"/>
              </w:rPr>
              <w:t xml:space="preserve">. Заявки подаються </w:t>
            </w:r>
            <w:r w:rsidRPr="00474697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 паперовому та електронному вигляді на наступні адреси:</w:t>
            </w:r>
          </w:p>
          <w:p w:rsidR="001B1F7B" w:rsidRPr="00474697" w:rsidRDefault="001B1F7B" w:rsidP="000C329A">
            <w:pPr>
              <w:jc w:val="both"/>
            </w:pPr>
            <w:r w:rsidRPr="00474697">
              <w:rPr>
                <w:sz w:val="22"/>
                <w:szCs w:val="22"/>
              </w:rPr>
              <w:t>1) ФГВФО, 04053, м. Київ, вул. Січових  Стрільців, 17 та електронною поштою: clo@fg.gov.ua;</w:t>
            </w:r>
          </w:p>
          <w:p w:rsidR="001B1F7B" w:rsidRPr="00474697" w:rsidRDefault="001B1F7B" w:rsidP="000C329A">
            <w:pPr>
              <w:jc w:val="both"/>
              <w:rPr>
                <w:color w:val="000000"/>
                <w:shd w:val="clear" w:color="auto" w:fill="FFFFFF"/>
              </w:rPr>
            </w:pPr>
            <w:r w:rsidRPr="00474697">
              <w:rPr>
                <w:sz w:val="22"/>
                <w:szCs w:val="22"/>
              </w:rPr>
              <w:t>2) АТ «БАНК «ТАВРИКА», 04111, м. Київ, вул. Жилянська, буд.146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rPr>
                <w:bCs/>
                <w:shd w:val="clear" w:color="auto" w:fill="FFFFFF"/>
              </w:rPr>
            </w:pPr>
            <w:r w:rsidRPr="00474697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B1F7B" w:rsidRPr="00474697" w:rsidRDefault="001B1F7B" w:rsidP="000C329A">
            <w:r w:rsidRPr="00474697">
              <w:rPr>
                <w:sz w:val="22"/>
                <w:szCs w:val="22"/>
              </w:rPr>
              <w:t>(044) 290-77-21, м. Київ, вул. Жилянська, 146, 4 поверх, valiko.babanyan@gmail.com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r w:rsidRPr="00474697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D7127" w:rsidRPr="00AD7127" w:rsidRDefault="001B1F7B" w:rsidP="00AD7127">
            <w:pPr>
              <w:jc w:val="both"/>
              <w:rPr>
                <w:b/>
                <w:bCs/>
                <w:i/>
              </w:rPr>
            </w:pPr>
            <w:r w:rsidRPr="00474697">
              <w:rPr>
                <w:bCs/>
                <w:i/>
                <w:sz w:val="22"/>
                <w:szCs w:val="22"/>
              </w:rPr>
              <w:t xml:space="preserve">  </w:t>
            </w:r>
          </w:p>
          <w:p w:rsidR="001B1F7B" w:rsidRPr="00080BBB" w:rsidRDefault="0034323C" w:rsidP="00474697">
            <w:pPr>
              <w:jc w:val="both"/>
              <w:rPr>
                <w:b/>
                <w:i/>
              </w:rPr>
            </w:pPr>
            <w:r w:rsidRPr="00080BBB">
              <w:rPr>
                <w:b/>
                <w:bCs/>
                <w:i/>
                <w:sz w:val="22"/>
                <w:szCs w:val="22"/>
              </w:rPr>
              <w:t>Четверті відкриті   торги (</w:t>
            </w:r>
            <w:r w:rsidR="00474697" w:rsidRPr="00080BBB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080BBB">
              <w:rPr>
                <w:b/>
                <w:bCs/>
                <w:i/>
                <w:sz w:val="22"/>
                <w:szCs w:val="22"/>
              </w:rPr>
              <w:t>)   – 31.08.2017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1B1F7B" w:rsidRPr="00474697" w:rsidRDefault="001B1F7B" w:rsidP="008604A6">
            <w:pPr>
              <w:jc w:val="both"/>
            </w:pPr>
            <w:r w:rsidRPr="00474697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74697">
              <w:rPr>
                <w:sz w:val="22"/>
                <w:szCs w:val="22"/>
              </w:rPr>
              <w:t xml:space="preserve">організаторів </w:t>
            </w:r>
            <w:r w:rsidRPr="00474697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474697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474697">
              <w:rPr>
                <w:sz w:val="22"/>
                <w:szCs w:val="22"/>
              </w:rPr>
              <w:t>)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1F7B" w:rsidRPr="00474697" w:rsidRDefault="001B1F7B" w:rsidP="008604A6">
            <w:pPr>
              <w:jc w:val="both"/>
              <w:rPr>
                <w:bCs/>
                <w:i/>
              </w:rPr>
            </w:pPr>
            <w:r w:rsidRPr="00474697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34323C" w:rsidRPr="00AD7127" w:rsidRDefault="0034323C" w:rsidP="0034323C">
            <w:pPr>
              <w:jc w:val="both"/>
              <w:rPr>
                <w:b/>
                <w:bCs/>
                <w:i/>
              </w:rPr>
            </w:pPr>
            <w:r w:rsidRPr="00AD7127">
              <w:rPr>
                <w:b/>
                <w:bCs/>
                <w:i/>
                <w:sz w:val="20"/>
                <w:szCs w:val="22"/>
              </w:rPr>
              <w:t xml:space="preserve">  </w:t>
            </w:r>
          </w:p>
          <w:p w:rsidR="0034323C" w:rsidRPr="00080BBB" w:rsidRDefault="0034323C" w:rsidP="0034323C">
            <w:pPr>
              <w:jc w:val="both"/>
              <w:rPr>
                <w:b/>
                <w:bCs/>
                <w:i/>
              </w:rPr>
            </w:pPr>
            <w:r w:rsidRPr="00692B08">
              <w:rPr>
                <w:b/>
                <w:bCs/>
                <w:i/>
                <w:sz w:val="20"/>
                <w:szCs w:val="22"/>
              </w:rPr>
              <w:t xml:space="preserve"> </w:t>
            </w:r>
          </w:p>
          <w:p w:rsidR="001B1F7B" w:rsidRPr="00474697" w:rsidRDefault="0034323C" w:rsidP="00474697">
            <w:pPr>
              <w:jc w:val="both"/>
              <w:rPr>
                <w:bCs/>
                <w:i/>
              </w:rPr>
            </w:pPr>
            <w:r w:rsidRPr="00080BBB">
              <w:rPr>
                <w:b/>
                <w:bCs/>
                <w:i/>
                <w:sz w:val="20"/>
                <w:szCs w:val="22"/>
              </w:rPr>
              <w:t xml:space="preserve"> </w:t>
            </w:r>
            <w:r w:rsidRPr="00080BBB">
              <w:rPr>
                <w:b/>
                <w:bCs/>
                <w:i/>
                <w:sz w:val="22"/>
                <w:szCs w:val="22"/>
              </w:rPr>
              <w:t>Четверті відкриті   торги</w:t>
            </w:r>
            <w:r w:rsidRPr="00080BBB">
              <w:rPr>
                <w:b/>
                <w:bCs/>
                <w:i/>
                <w:sz w:val="20"/>
                <w:szCs w:val="22"/>
              </w:rPr>
              <w:t xml:space="preserve"> (</w:t>
            </w:r>
            <w:r w:rsidR="00474697" w:rsidRPr="00080BBB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080BBB">
              <w:rPr>
                <w:b/>
                <w:bCs/>
                <w:i/>
                <w:sz w:val="20"/>
                <w:szCs w:val="22"/>
              </w:rPr>
              <w:t xml:space="preserve">)   – </w:t>
            </w:r>
            <w:r w:rsidR="00474697" w:rsidRPr="00080BBB">
              <w:rPr>
                <w:b/>
                <w:bCs/>
                <w:i/>
                <w:sz w:val="20"/>
                <w:szCs w:val="22"/>
              </w:rPr>
              <w:t xml:space="preserve">до 20:00 год. </w:t>
            </w:r>
            <w:r w:rsidRPr="00080BBB">
              <w:rPr>
                <w:b/>
                <w:bCs/>
                <w:i/>
                <w:sz w:val="20"/>
                <w:szCs w:val="22"/>
              </w:rPr>
              <w:t>30.08.2017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rPr>
                <w:bCs/>
              </w:rPr>
            </w:pPr>
            <w:r w:rsidRPr="00474697">
              <w:rPr>
                <w:sz w:val="22"/>
                <w:szCs w:val="22"/>
              </w:rPr>
              <w:t xml:space="preserve">Електронна адреса для доступу до </w:t>
            </w:r>
            <w:r w:rsidRPr="00474697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B1F7B" w:rsidRPr="00474697" w:rsidRDefault="001B1F7B" w:rsidP="008604A6">
            <w:pPr>
              <w:jc w:val="both"/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>www.prozorro.sale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rPr>
                <w:bCs/>
              </w:rPr>
            </w:pPr>
            <w:r w:rsidRPr="00474697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34323C" w:rsidRPr="00AD7127" w:rsidRDefault="0034323C" w:rsidP="0034323C">
            <w:pPr>
              <w:jc w:val="both"/>
              <w:rPr>
                <w:b/>
                <w:bCs/>
                <w:i/>
              </w:rPr>
            </w:pPr>
            <w:r w:rsidRPr="00AD7127">
              <w:rPr>
                <w:b/>
                <w:bCs/>
                <w:i/>
                <w:sz w:val="20"/>
                <w:szCs w:val="22"/>
              </w:rPr>
              <w:t xml:space="preserve">  </w:t>
            </w:r>
          </w:p>
          <w:p w:rsidR="0034323C" w:rsidRPr="00692B08" w:rsidRDefault="0034323C" w:rsidP="0034323C">
            <w:pPr>
              <w:jc w:val="both"/>
              <w:rPr>
                <w:b/>
                <w:bCs/>
                <w:i/>
              </w:rPr>
            </w:pPr>
            <w:r w:rsidRPr="00692B08">
              <w:rPr>
                <w:b/>
                <w:bCs/>
                <w:i/>
                <w:sz w:val="20"/>
                <w:szCs w:val="22"/>
              </w:rPr>
              <w:t xml:space="preserve"> </w:t>
            </w:r>
          </w:p>
          <w:p w:rsidR="0034323C" w:rsidRPr="00080BBB" w:rsidRDefault="0034323C" w:rsidP="0034323C">
            <w:pPr>
              <w:jc w:val="both"/>
              <w:rPr>
                <w:b/>
                <w:bCs/>
                <w:i/>
              </w:rPr>
            </w:pPr>
            <w:r w:rsidRPr="00474697">
              <w:rPr>
                <w:bCs/>
                <w:i/>
                <w:sz w:val="20"/>
                <w:szCs w:val="22"/>
              </w:rPr>
              <w:t xml:space="preserve"> </w:t>
            </w:r>
            <w:r w:rsidRPr="00080BBB">
              <w:rPr>
                <w:b/>
                <w:bCs/>
                <w:i/>
                <w:sz w:val="22"/>
                <w:szCs w:val="22"/>
              </w:rPr>
              <w:t xml:space="preserve">Четверті відкриті   торги </w:t>
            </w:r>
            <w:r w:rsidRPr="00080BBB">
              <w:rPr>
                <w:b/>
                <w:bCs/>
                <w:i/>
                <w:sz w:val="20"/>
                <w:szCs w:val="22"/>
              </w:rPr>
              <w:t>(</w:t>
            </w:r>
            <w:proofErr w:type="spellStart"/>
            <w:r w:rsidR="00474697" w:rsidRPr="00080BBB">
              <w:rPr>
                <w:b/>
                <w:bCs/>
                <w:i/>
                <w:sz w:val="22"/>
                <w:szCs w:val="22"/>
              </w:rPr>
              <w:t>ау</w:t>
            </w:r>
            <w:proofErr w:type="spellEnd"/>
            <w:r w:rsidR="00474697" w:rsidRPr="00080BBB">
              <w:rPr>
                <w:b/>
                <w:bCs/>
                <w:i/>
                <w:sz w:val="22"/>
                <w:szCs w:val="22"/>
                <w:lang w:val="ru-RU"/>
              </w:rPr>
              <w:t>к</w:t>
            </w:r>
            <w:proofErr w:type="spellStart"/>
            <w:r w:rsidR="00474697" w:rsidRPr="00080BBB">
              <w:rPr>
                <w:b/>
                <w:bCs/>
                <w:i/>
                <w:sz w:val="22"/>
                <w:szCs w:val="22"/>
              </w:rPr>
              <w:t>ціон</w:t>
            </w:r>
            <w:proofErr w:type="spellEnd"/>
            <w:r w:rsidRPr="00080BBB">
              <w:rPr>
                <w:b/>
                <w:bCs/>
                <w:i/>
                <w:sz w:val="20"/>
                <w:szCs w:val="22"/>
              </w:rPr>
              <w:t xml:space="preserve">)   – </w:t>
            </w:r>
            <w:r w:rsidR="00474697" w:rsidRPr="00080BBB">
              <w:rPr>
                <w:b/>
                <w:bCs/>
                <w:i/>
                <w:sz w:val="20"/>
                <w:szCs w:val="22"/>
              </w:rPr>
              <w:t xml:space="preserve">до 19:00 год. </w:t>
            </w:r>
            <w:r w:rsidRPr="00080BBB">
              <w:rPr>
                <w:b/>
                <w:bCs/>
                <w:i/>
                <w:sz w:val="20"/>
                <w:szCs w:val="22"/>
              </w:rPr>
              <w:t>30.08.2017</w:t>
            </w:r>
          </w:p>
          <w:p w:rsidR="001B1F7B" w:rsidRPr="00474697" w:rsidRDefault="001B1F7B" w:rsidP="008604A6">
            <w:pPr>
              <w:jc w:val="both"/>
              <w:rPr>
                <w:bCs/>
                <w:shd w:val="clear" w:color="auto" w:fill="FFFFFF"/>
              </w:rPr>
            </w:pPr>
            <w:r w:rsidRPr="00474697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1B1F7B" w:rsidRPr="00474697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B1F7B" w:rsidRPr="00474697" w:rsidRDefault="001B1F7B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7469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1B1F7B" w:rsidRPr="00474697" w:rsidRDefault="001B1F7B" w:rsidP="008604A6">
            <w:pPr>
              <w:jc w:val="both"/>
              <w:rPr>
                <w:bCs/>
                <w:i/>
              </w:rPr>
            </w:pPr>
            <w:r w:rsidRPr="00474697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1B1F7B" w:rsidRPr="00474697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1B1F7B" w:rsidRPr="00474697" w:rsidRDefault="001B1F7B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47469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474697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7469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1B1F7B" w:rsidRPr="00474697" w:rsidRDefault="001B1F7B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1B1F7B" w:rsidRPr="00474697" w:rsidRDefault="001B1F7B" w:rsidP="0047469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474697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474697" w:rsidRDefault="00715FA9" w:rsidP="00715FA9">
      <w:pPr>
        <w:rPr>
          <w:caps/>
        </w:rPr>
        <w:sectPr w:rsidR="00715FA9" w:rsidRPr="00474697" w:rsidSect="00B1363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76208D" w:rsidRPr="00474697" w:rsidRDefault="0076208D" w:rsidP="00715566"/>
    <w:sectPr w:rsidR="0076208D" w:rsidRPr="00474697" w:rsidSect="0084523F">
      <w:headerReference w:type="default" r:id="rId2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A4" w:rsidRDefault="002840A4">
      <w:r>
        <w:separator/>
      </w:r>
    </w:p>
  </w:endnote>
  <w:endnote w:type="continuationSeparator" w:id="0">
    <w:p w:rsidR="002840A4" w:rsidRDefault="0028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A4" w:rsidRDefault="002840A4">
      <w:r>
        <w:separator/>
      </w:r>
    </w:p>
  </w:footnote>
  <w:footnote w:type="continuationSeparator" w:id="0">
    <w:p w:rsidR="002840A4" w:rsidRDefault="0028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ED" w:rsidRDefault="00E14B89">
    <w:pPr>
      <w:pStyle w:val="a6"/>
      <w:jc w:val="center"/>
    </w:pPr>
    <w:r>
      <w:fldChar w:fldCharType="begin"/>
    </w:r>
    <w:r w:rsidR="00715FA9">
      <w:instrText>PAGE   \* MERGEFORMAT</w:instrText>
    </w:r>
    <w:r>
      <w:fldChar w:fldCharType="separate"/>
    </w:r>
    <w:r w:rsidR="00B81613">
      <w:rPr>
        <w:noProof/>
      </w:rPr>
      <w:t>2</w:t>
    </w:r>
    <w:r>
      <w:fldChar w:fldCharType="end"/>
    </w:r>
  </w:p>
  <w:p w:rsidR="00672BED" w:rsidRDefault="002840A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9E" w:rsidRDefault="00595A9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E14B89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B81613">
      <w:rPr>
        <w:noProof/>
      </w:rPr>
      <w:t>3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80BBB"/>
    <w:rsid w:val="0008660B"/>
    <w:rsid w:val="00136CDE"/>
    <w:rsid w:val="001B1F7B"/>
    <w:rsid w:val="00224883"/>
    <w:rsid w:val="00271AD2"/>
    <w:rsid w:val="002840A4"/>
    <w:rsid w:val="00332FEA"/>
    <w:rsid w:val="0034323C"/>
    <w:rsid w:val="003634C9"/>
    <w:rsid w:val="003829EB"/>
    <w:rsid w:val="00423FBD"/>
    <w:rsid w:val="00474697"/>
    <w:rsid w:val="0050295A"/>
    <w:rsid w:val="00595A9E"/>
    <w:rsid w:val="00610196"/>
    <w:rsid w:val="00683C50"/>
    <w:rsid w:val="00692B08"/>
    <w:rsid w:val="00715566"/>
    <w:rsid w:val="00715FA9"/>
    <w:rsid w:val="0075152C"/>
    <w:rsid w:val="0076208D"/>
    <w:rsid w:val="007C07BE"/>
    <w:rsid w:val="0083588C"/>
    <w:rsid w:val="0084523F"/>
    <w:rsid w:val="00853632"/>
    <w:rsid w:val="00975601"/>
    <w:rsid w:val="00A07574"/>
    <w:rsid w:val="00A63A25"/>
    <w:rsid w:val="00AD7127"/>
    <w:rsid w:val="00B207F7"/>
    <w:rsid w:val="00B77B25"/>
    <w:rsid w:val="00B81613"/>
    <w:rsid w:val="00BC28CF"/>
    <w:rsid w:val="00CB5B79"/>
    <w:rsid w:val="00CB5D6A"/>
    <w:rsid w:val="00D941B0"/>
    <w:rsid w:val="00DD080F"/>
    <w:rsid w:val="00DE5097"/>
    <w:rsid w:val="00E079F3"/>
    <w:rsid w:val="00E14B89"/>
    <w:rsid w:val="00E232CF"/>
    <w:rsid w:val="00E611C0"/>
    <w:rsid w:val="00F17723"/>
    <w:rsid w:val="00F6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106862921921370998gmail-msonospacing">
    <w:name w:val="m_9106862921921370998gmail-msonospacing"/>
    <w:basedOn w:val="a"/>
    <w:rsid w:val="00DE509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DE5097"/>
  </w:style>
  <w:style w:type="character" w:styleId="ad">
    <w:name w:val="FollowedHyperlink"/>
    <w:basedOn w:val="a0"/>
    <w:uiPriority w:val="99"/>
    <w:semiHidden/>
    <w:unhideWhenUsed/>
    <w:rsid w:val="00B816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106862921921370998gmail-msonospacing">
    <w:name w:val="m_9106862921921370998gmail-msonospacing"/>
    <w:basedOn w:val="a"/>
    <w:rsid w:val="00DE5097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DE5097"/>
  </w:style>
  <w:style w:type="character" w:styleId="ad">
    <w:name w:val="FollowedHyperlink"/>
    <w:basedOn w:val="a0"/>
    <w:uiPriority w:val="99"/>
    <w:semiHidden/>
    <w:unhideWhenUsed/>
    <w:rsid w:val="00B81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9030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://torgi.fg.gov.ua/129009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ce@innex-group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arket.comminnex.com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3301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EMBK04</cp:lastModifiedBy>
  <cp:revision>3</cp:revision>
  <cp:lastPrinted>2017-08-16T08:22:00Z</cp:lastPrinted>
  <dcterms:created xsi:type="dcterms:W3CDTF">2017-08-16T08:26:00Z</dcterms:created>
  <dcterms:modified xsi:type="dcterms:W3CDTF">2017-08-16T08:27:00Z</dcterms:modified>
</cp:coreProperties>
</file>