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FA9" w:rsidRPr="00880CE6" w:rsidRDefault="00715FA9" w:rsidP="00ED7673">
      <w:pPr>
        <w:rPr>
          <w:bCs/>
          <w:sz w:val="20"/>
          <w:szCs w:val="20"/>
          <w:shd w:val="clear" w:color="auto" w:fill="FFFFFF"/>
        </w:rPr>
      </w:pPr>
    </w:p>
    <w:p w:rsidR="00715FA9" w:rsidRPr="00880CE6" w:rsidRDefault="00715FA9" w:rsidP="00715FA9">
      <w:pPr>
        <w:jc w:val="center"/>
        <w:rPr>
          <w:b/>
          <w:sz w:val="20"/>
          <w:szCs w:val="20"/>
        </w:rPr>
      </w:pPr>
      <w:r w:rsidRPr="00880CE6">
        <w:rPr>
          <w:b/>
          <w:sz w:val="20"/>
          <w:szCs w:val="20"/>
        </w:rPr>
        <w:t>ПАСПОРТ ВІДКРИТИХ ТОРГІВ (АУКЦІОНУ)</w:t>
      </w:r>
      <w:r w:rsidR="00DC6825" w:rsidRPr="00880CE6">
        <w:rPr>
          <w:b/>
          <w:sz w:val="20"/>
          <w:szCs w:val="20"/>
          <w:lang w:val="ru-RU"/>
        </w:rPr>
        <w:t xml:space="preserve"> (</w:t>
      </w:r>
      <w:r w:rsidR="00DC6825" w:rsidRPr="00880CE6">
        <w:rPr>
          <w:b/>
          <w:sz w:val="20"/>
          <w:szCs w:val="20"/>
        </w:rPr>
        <w:t>ОГОЛОШЕННЯ)</w:t>
      </w:r>
    </w:p>
    <w:p w:rsidR="00715FA9" w:rsidRPr="00880CE6" w:rsidRDefault="00ED7673" w:rsidP="00715FA9">
      <w:pPr>
        <w:jc w:val="center"/>
        <w:rPr>
          <w:sz w:val="20"/>
          <w:szCs w:val="20"/>
        </w:rPr>
      </w:pPr>
      <w:r w:rsidRPr="00C95BC5">
        <w:rPr>
          <w:b/>
          <w:sz w:val="22"/>
          <w:szCs w:val="22"/>
        </w:rPr>
        <w:t>з продажу прав вимоги</w:t>
      </w:r>
      <w:r>
        <w:rPr>
          <w:b/>
          <w:sz w:val="22"/>
          <w:szCs w:val="22"/>
          <w:lang w:val="ru-RU"/>
        </w:rPr>
        <w:t xml:space="preserve">, нерухомості, </w:t>
      </w:r>
      <w:r>
        <w:rPr>
          <w:b/>
          <w:sz w:val="22"/>
          <w:szCs w:val="22"/>
        </w:rPr>
        <w:t>основних засобів, цінних паперів</w:t>
      </w:r>
      <w:r w:rsidR="00CD0321" w:rsidRPr="00CD0321">
        <w:rPr>
          <w:b/>
          <w:sz w:val="20"/>
          <w:szCs w:val="20"/>
        </w:rPr>
        <w:t>АТ «ЕРДЕ БАНК»:</w:t>
      </w:r>
    </w:p>
    <w:p w:rsidR="00ED7673" w:rsidRDefault="00ED7673" w:rsidP="00715FA9">
      <w:pPr>
        <w:spacing w:line="360" w:lineRule="auto"/>
        <w:ind w:firstLine="708"/>
        <w:jc w:val="both"/>
        <w:rPr>
          <w:sz w:val="20"/>
          <w:szCs w:val="20"/>
        </w:rPr>
      </w:pPr>
    </w:p>
    <w:p w:rsidR="00715FA9" w:rsidRPr="00880CE6" w:rsidRDefault="00CB4D2F" w:rsidP="00715FA9">
      <w:pPr>
        <w:spacing w:line="360" w:lineRule="auto"/>
        <w:ind w:firstLine="708"/>
        <w:jc w:val="both"/>
        <w:rPr>
          <w:sz w:val="20"/>
          <w:szCs w:val="20"/>
        </w:rPr>
      </w:pPr>
      <w:r w:rsidRPr="00880CE6">
        <w:rPr>
          <w:sz w:val="20"/>
          <w:szCs w:val="20"/>
        </w:rPr>
        <w:t xml:space="preserve">Дата оголошення </w:t>
      </w:r>
      <w:r w:rsidR="007D3839">
        <w:rPr>
          <w:sz w:val="20"/>
          <w:szCs w:val="20"/>
        </w:rPr>
        <w:t>0</w:t>
      </w:r>
      <w:r w:rsidR="00230A66" w:rsidRPr="00635227">
        <w:rPr>
          <w:sz w:val="20"/>
          <w:szCs w:val="20"/>
        </w:rPr>
        <w:t>8</w:t>
      </w:r>
      <w:r w:rsidR="007D3839">
        <w:rPr>
          <w:sz w:val="20"/>
          <w:szCs w:val="20"/>
        </w:rPr>
        <w:t>.11.2017</w:t>
      </w:r>
    </w:p>
    <w:p w:rsidR="00715FA9" w:rsidRPr="00880CE6" w:rsidRDefault="00715FA9" w:rsidP="00715FA9">
      <w:pPr>
        <w:ind w:firstLine="708"/>
        <w:jc w:val="both"/>
        <w:rPr>
          <w:sz w:val="20"/>
          <w:szCs w:val="20"/>
        </w:rPr>
      </w:pPr>
      <w:r w:rsidRPr="00880CE6">
        <w:rPr>
          <w:sz w:val="20"/>
          <w:szCs w:val="20"/>
        </w:rPr>
        <w:t>Фонд гарантування вкладів фізичних осіб повідомляє про проведення відкритих торгів (аукціону) з продажу наступних активів, що обліковуються на балансі</w:t>
      </w:r>
      <w:r w:rsidR="00CD0321" w:rsidRPr="00CD0321">
        <w:rPr>
          <w:i/>
          <w:sz w:val="20"/>
          <w:szCs w:val="20"/>
        </w:rPr>
        <w:t xml:space="preserve"> АТ «</w:t>
      </w:r>
      <w:r w:rsidR="00CD0321">
        <w:rPr>
          <w:i/>
          <w:sz w:val="20"/>
          <w:szCs w:val="20"/>
        </w:rPr>
        <w:t>ЕРДЕ БАНК»</w:t>
      </w:r>
      <w:r w:rsidRPr="00880CE6">
        <w:rPr>
          <w:sz w:val="20"/>
          <w:szCs w:val="20"/>
        </w:rPr>
        <w:t>:</w:t>
      </w:r>
    </w:p>
    <w:p w:rsidR="00715FA9" w:rsidRPr="00880CE6" w:rsidRDefault="00715FA9" w:rsidP="00715FA9">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3261"/>
        <w:gridCol w:w="1137"/>
        <w:gridCol w:w="1419"/>
        <w:gridCol w:w="1277"/>
        <w:gridCol w:w="1943"/>
      </w:tblGrid>
      <w:tr w:rsidR="009D7A65" w:rsidRPr="00880CE6" w:rsidTr="009D7A65">
        <w:tc>
          <w:tcPr>
            <w:tcW w:w="605" w:type="pct"/>
            <w:tcBorders>
              <w:top w:val="single" w:sz="4" w:space="0" w:color="auto"/>
              <w:left w:val="single" w:sz="4" w:space="0" w:color="auto"/>
              <w:bottom w:val="single" w:sz="4" w:space="0" w:color="auto"/>
              <w:right w:val="single" w:sz="4" w:space="0" w:color="auto"/>
            </w:tcBorders>
            <w:vAlign w:val="center"/>
            <w:hideMark/>
          </w:tcPr>
          <w:p w:rsidR="00C034F2" w:rsidRPr="00880CE6" w:rsidRDefault="00C034F2" w:rsidP="008604A6">
            <w:pPr>
              <w:spacing w:line="256" w:lineRule="auto"/>
              <w:jc w:val="center"/>
              <w:rPr>
                <w:bCs/>
                <w:sz w:val="20"/>
                <w:szCs w:val="20"/>
                <w:bdr w:val="none" w:sz="0" w:space="0" w:color="auto" w:frame="1"/>
                <w:lang w:eastAsia="uk-UA"/>
              </w:rPr>
            </w:pPr>
            <w:r w:rsidRPr="00880CE6">
              <w:rPr>
                <w:bCs/>
                <w:sz w:val="20"/>
                <w:szCs w:val="20"/>
                <w:bdr w:val="none" w:sz="0" w:space="0" w:color="auto" w:frame="1"/>
                <w:lang w:eastAsia="uk-UA"/>
              </w:rPr>
              <w:t>№</w:t>
            </w:r>
          </w:p>
          <w:p w:rsidR="00C034F2" w:rsidRPr="00880CE6" w:rsidRDefault="00C034F2" w:rsidP="008604A6">
            <w:pPr>
              <w:spacing w:line="256" w:lineRule="auto"/>
              <w:jc w:val="center"/>
              <w:rPr>
                <w:sz w:val="20"/>
                <w:szCs w:val="20"/>
              </w:rPr>
            </w:pPr>
            <w:r w:rsidRPr="00880CE6">
              <w:rPr>
                <w:bCs/>
                <w:sz w:val="20"/>
                <w:szCs w:val="20"/>
                <w:bdr w:val="none" w:sz="0" w:space="0" w:color="auto" w:frame="1"/>
                <w:lang w:eastAsia="uk-UA"/>
              </w:rPr>
              <w:t>лоту</w:t>
            </w:r>
          </w:p>
        </w:tc>
        <w:tc>
          <w:tcPr>
            <w:tcW w:w="1586" w:type="pct"/>
            <w:tcBorders>
              <w:top w:val="single" w:sz="4" w:space="0" w:color="auto"/>
              <w:left w:val="single" w:sz="4" w:space="0" w:color="auto"/>
              <w:bottom w:val="single" w:sz="4" w:space="0" w:color="auto"/>
              <w:right w:val="single" w:sz="4" w:space="0" w:color="auto"/>
            </w:tcBorders>
            <w:vAlign w:val="center"/>
            <w:hideMark/>
          </w:tcPr>
          <w:p w:rsidR="00C034F2" w:rsidRPr="00880CE6" w:rsidRDefault="00C034F2" w:rsidP="008604A6">
            <w:pPr>
              <w:spacing w:line="256" w:lineRule="auto"/>
              <w:jc w:val="center"/>
              <w:rPr>
                <w:sz w:val="20"/>
                <w:szCs w:val="20"/>
                <w:lang w:val="ru-RU"/>
              </w:rPr>
            </w:pPr>
            <w:r w:rsidRPr="00880CE6">
              <w:rPr>
                <w:bCs/>
                <w:sz w:val="20"/>
                <w:szCs w:val="20"/>
                <w:bdr w:val="none" w:sz="0" w:space="0" w:color="auto" w:frame="1"/>
                <w:lang w:eastAsia="uk-UA"/>
              </w:rPr>
              <w:t>Найменування активу/стислий опис активу та забезпечення</w:t>
            </w:r>
          </w:p>
        </w:tc>
        <w:tc>
          <w:tcPr>
            <w:tcW w:w="553" w:type="pct"/>
            <w:tcBorders>
              <w:top w:val="single" w:sz="4" w:space="0" w:color="auto"/>
              <w:left w:val="single" w:sz="4" w:space="0" w:color="auto"/>
              <w:bottom w:val="single" w:sz="4" w:space="0" w:color="auto"/>
              <w:right w:val="single" w:sz="4" w:space="0" w:color="auto"/>
            </w:tcBorders>
            <w:vAlign w:val="center"/>
            <w:hideMark/>
          </w:tcPr>
          <w:p w:rsidR="00C034F2" w:rsidRPr="00880CE6" w:rsidRDefault="00C034F2" w:rsidP="008604A6">
            <w:pPr>
              <w:spacing w:line="256" w:lineRule="auto"/>
              <w:jc w:val="center"/>
              <w:rPr>
                <w:bCs/>
                <w:sz w:val="20"/>
                <w:szCs w:val="20"/>
                <w:bdr w:val="none" w:sz="0" w:space="0" w:color="auto" w:frame="1"/>
                <w:lang w:eastAsia="uk-UA"/>
              </w:rPr>
            </w:pPr>
            <w:r w:rsidRPr="00880CE6">
              <w:rPr>
                <w:bCs/>
                <w:sz w:val="20"/>
                <w:szCs w:val="20"/>
                <w:bdr w:val="none" w:sz="0" w:space="0" w:color="auto" w:frame="1"/>
                <w:lang w:eastAsia="uk-UA"/>
              </w:rPr>
              <w:t>Дата відкритих торгів (аукціону)</w:t>
            </w:r>
          </w:p>
        </w:tc>
        <w:tc>
          <w:tcPr>
            <w:tcW w:w="690" w:type="pct"/>
            <w:tcBorders>
              <w:top w:val="single" w:sz="4" w:space="0" w:color="auto"/>
              <w:left w:val="single" w:sz="4" w:space="0" w:color="auto"/>
              <w:bottom w:val="single" w:sz="4" w:space="0" w:color="auto"/>
              <w:right w:val="single" w:sz="4" w:space="0" w:color="auto"/>
            </w:tcBorders>
            <w:vAlign w:val="center"/>
          </w:tcPr>
          <w:p w:rsidR="00C034F2" w:rsidRPr="00880CE6" w:rsidRDefault="00C034F2" w:rsidP="00880CE6">
            <w:pPr>
              <w:spacing w:line="256" w:lineRule="auto"/>
              <w:jc w:val="center"/>
              <w:rPr>
                <w:bCs/>
                <w:sz w:val="20"/>
                <w:szCs w:val="20"/>
                <w:u w:val="single"/>
                <w:bdr w:val="none" w:sz="0" w:space="0" w:color="auto" w:frame="1"/>
                <w:lang w:eastAsia="uk-UA"/>
              </w:rPr>
            </w:pPr>
            <w:r w:rsidRPr="00880CE6">
              <w:rPr>
                <w:bCs/>
                <w:sz w:val="20"/>
                <w:szCs w:val="20"/>
                <w:bdr w:val="none" w:sz="0" w:space="0" w:color="auto" w:frame="1"/>
                <w:lang w:eastAsia="uk-UA"/>
              </w:rPr>
              <w:t>Початков</w:t>
            </w:r>
            <w:r w:rsidR="00880CE6" w:rsidRPr="00880CE6">
              <w:rPr>
                <w:bCs/>
                <w:sz w:val="20"/>
                <w:szCs w:val="20"/>
                <w:bdr w:val="none" w:sz="0" w:space="0" w:color="auto" w:frame="1"/>
                <w:lang w:eastAsia="uk-UA"/>
              </w:rPr>
              <w:t>а (стартова) ціна лоту, грн. (з</w:t>
            </w:r>
            <w:r w:rsidRPr="00880CE6">
              <w:rPr>
                <w:bCs/>
                <w:sz w:val="20"/>
                <w:szCs w:val="20"/>
                <w:bdr w:val="none" w:sz="0" w:space="0" w:color="auto" w:frame="1"/>
                <w:lang w:eastAsia="uk-UA"/>
              </w:rPr>
              <w:t xml:space="preserve"> ПДВ)</w:t>
            </w:r>
          </w:p>
        </w:tc>
        <w:tc>
          <w:tcPr>
            <w:tcW w:w="621" w:type="pct"/>
            <w:tcBorders>
              <w:top w:val="single" w:sz="4" w:space="0" w:color="auto"/>
              <w:left w:val="single" w:sz="4" w:space="0" w:color="auto"/>
              <w:bottom w:val="single" w:sz="4" w:space="0" w:color="auto"/>
              <w:right w:val="single" w:sz="4" w:space="0" w:color="auto"/>
            </w:tcBorders>
          </w:tcPr>
          <w:p w:rsidR="00C034F2" w:rsidRPr="00880CE6" w:rsidRDefault="00C034F2" w:rsidP="00880CE6">
            <w:pPr>
              <w:spacing w:line="256" w:lineRule="auto"/>
              <w:jc w:val="center"/>
              <w:rPr>
                <w:bCs/>
                <w:sz w:val="20"/>
                <w:szCs w:val="20"/>
                <w:bdr w:val="none" w:sz="0" w:space="0" w:color="auto" w:frame="1"/>
                <w:lang w:eastAsia="uk-UA"/>
              </w:rPr>
            </w:pPr>
            <w:r w:rsidRPr="00880CE6">
              <w:rPr>
                <w:bCs/>
                <w:sz w:val="20"/>
                <w:szCs w:val="20"/>
                <w:bdr w:val="none" w:sz="0" w:space="0" w:color="auto" w:frame="1"/>
                <w:lang w:eastAsia="uk-UA"/>
              </w:rPr>
              <w:t xml:space="preserve">Мінімальна </w:t>
            </w:r>
            <w:r w:rsidR="00880CE6" w:rsidRPr="00880CE6">
              <w:rPr>
                <w:bCs/>
                <w:sz w:val="20"/>
                <w:szCs w:val="20"/>
                <w:bdr w:val="none" w:sz="0" w:space="0" w:color="auto" w:frame="1"/>
                <w:lang w:eastAsia="uk-UA"/>
              </w:rPr>
              <w:t>ціна лоту , грн. (з</w:t>
            </w:r>
            <w:r w:rsidRPr="00880CE6">
              <w:rPr>
                <w:bCs/>
                <w:sz w:val="20"/>
                <w:szCs w:val="20"/>
                <w:bdr w:val="none" w:sz="0" w:space="0" w:color="auto" w:frame="1"/>
                <w:lang w:eastAsia="uk-UA"/>
              </w:rPr>
              <w:t xml:space="preserve"> ПДВ)</w:t>
            </w:r>
          </w:p>
        </w:tc>
        <w:tc>
          <w:tcPr>
            <w:tcW w:w="946" w:type="pct"/>
            <w:tcBorders>
              <w:top w:val="single" w:sz="4" w:space="0" w:color="auto"/>
              <w:left w:val="single" w:sz="4" w:space="0" w:color="auto"/>
              <w:bottom w:val="single" w:sz="4" w:space="0" w:color="auto"/>
              <w:right w:val="single" w:sz="4" w:space="0" w:color="auto"/>
            </w:tcBorders>
            <w:vAlign w:val="center"/>
            <w:hideMark/>
          </w:tcPr>
          <w:p w:rsidR="00C034F2" w:rsidRPr="00880CE6" w:rsidRDefault="00C034F2" w:rsidP="008604A6">
            <w:pPr>
              <w:spacing w:line="256" w:lineRule="auto"/>
              <w:jc w:val="center"/>
              <w:rPr>
                <w:bCs/>
                <w:sz w:val="20"/>
                <w:szCs w:val="20"/>
                <w:u w:val="single"/>
                <w:bdr w:val="none" w:sz="0" w:space="0" w:color="auto" w:frame="1"/>
                <w:lang w:eastAsia="uk-UA"/>
              </w:rPr>
            </w:pPr>
            <w:r w:rsidRPr="00880CE6">
              <w:rPr>
                <w:bCs/>
                <w:sz w:val="20"/>
                <w:szCs w:val="20"/>
                <w:u w:val="single"/>
                <w:bdr w:val="none" w:sz="0" w:space="0" w:color="auto" w:frame="1"/>
                <w:lang w:eastAsia="uk-UA"/>
              </w:rPr>
              <w:t xml:space="preserve">Публічний паспорт активу </w:t>
            </w:r>
            <w:r w:rsidRPr="00880CE6">
              <w:rPr>
                <w:bCs/>
                <w:i/>
                <w:sz w:val="20"/>
                <w:szCs w:val="20"/>
                <w:u w:val="single"/>
                <w:bdr w:val="none" w:sz="0" w:space="0" w:color="auto" w:frame="1"/>
                <w:lang w:eastAsia="uk-UA"/>
              </w:rPr>
              <w:t>(посилання)</w:t>
            </w:r>
          </w:p>
        </w:tc>
      </w:tr>
      <w:tr w:rsidR="009D7A65" w:rsidRPr="00880CE6" w:rsidTr="009D7A65">
        <w:trPr>
          <w:trHeight w:val="1208"/>
        </w:trPr>
        <w:tc>
          <w:tcPr>
            <w:tcW w:w="605" w:type="pct"/>
            <w:tcBorders>
              <w:top w:val="single" w:sz="4" w:space="0" w:color="auto"/>
              <w:left w:val="single" w:sz="4" w:space="0" w:color="auto"/>
              <w:right w:val="single" w:sz="4" w:space="0" w:color="auto"/>
            </w:tcBorders>
            <w:vAlign w:val="center"/>
          </w:tcPr>
          <w:p w:rsidR="00C034F2" w:rsidRPr="00880CE6" w:rsidRDefault="00A02B8C" w:rsidP="008604A6">
            <w:pPr>
              <w:spacing w:line="256" w:lineRule="auto"/>
              <w:jc w:val="center"/>
              <w:rPr>
                <w:bCs/>
                <w:sz w:val="20"/>
                <w:szCs w:val="20"/>
                <w:bdr w:val="none" w:sz="0" w:space="0" w:color="auto" w:frame="1"/>
                <w:lang w:eastAsia="uk-UA"/>
              </w:rPr>
            </w:pPr>
            <w:r w:rsidRPr="00A02B8C">
              <w:rPr>
                <w:bCs/>
                <w:sz w:val="20"/>
                <w:szCs w:val="20"/>
                <w:bdr w:val="none" w:sz="0" w:space="0" w:color="auto" w:frame="1"/>
                <w:lang w:eastAsia="uk-UA"/>
              </w:rPr>
              <w:t>F21GL3111</w:t>
            </w:r>
          </w:p>
        </w:tc>
        <w:tc>
          <w:tcPr>
            <w:tcW w:w="1586" w:type="pct"/>
            <w:tcBorders>
              <w:top w:val="single" w:sz="4" w:space="0" w:color="auto"/>
              <w:left w:val="single" w:sz="4" w:space="0" w:color="auto"/>
              <w:right w:val="single" w:sz="4" w:space="0" w:color="auto"/>
            </w:tcBorders>
            <w:vAlign w:val="center"/>
          </w:tcPr>
          <w:p w:rsidR="00A87C0B" w:rsidRPr="00342215" w:rsidRDefault="00A87C0B" w:rsidP="00577EC2">
            <w:pPr>
              <w:spacing w:line="20" w:lineRule="atLeast"/>
              <w:rPr>
                <w:sz w:val="16"/>
                <w:szCs w:val="20"/>
              </w:rPr>
            </w:pPr>
            <w:r w:rsidRPr="00342215">
              <w:rPr>
                <w:b/>
                <w:sz w:val="16"/>
                <w:szCs w:val="20"/>
              </w:rPr>
              <w:t>Права вимоги за кредитами фізичних осіб:</w:t>
            </w:r>
            <w:r w:rsidRPr="00342215">
              <w:rPr>
                <w:sz w:val="16"/>
                <w:szCs w:val="20"/>
              </w:rPr>
              <w:t xml:space="preserve"> </w:t>
            </w:r>
          </w:p>
          <w:p w:rsidR="00A87C0B" w:rsidRPr="00342215" w:rsidRDefault="00A87C0B" w:rsidP="00577EC2">
            <w:pPr>
              <w:spacing w:line="20" w:lineRule="atLeast"/>
              <w:rPr>
                <w:sz w:val="16"/>
                <w:szCs w:val="20"/>
                <w:lang w:val="ru-RU"/>
              </w:rPr>
            </w:pPr>
            <w:r w:rsidRPr="00342215">
              <w:rPr>
                <w:sz w:val="16"/>
                <w:szCs w:val="20"/>
              </w:rPr>
              <w:t xml:space="preserve">Кредитний договір №05-K забезпечення:ToyotaCamry 2007 р.;Кредитний договір №K-213/11 ,забезпечення: 1. ЗАЗ 110557 2005 та 2007 р.в. 2. обладнання СТО, інструменти, офісна технікам;Кредитний договір №K-27/12 : RENAULT LOGAN 2011 р.в.;Кредитний договір №K-31/12 без забезпечення;Кредитний договір №K-170/11 ,забезпечення: 1.Нежитлова нерухомість2.Нежитлова нерухомість 3.Товари в обігу4.Основні засоби;Кредитний договір №01-КЛ ,без забезпечення;Кредитний договір №59-КЛ ,без забезпечення;Кредитний договір №К-21/12 ,забезпечення: нежилі приміщення,заг.пл. 448,90 кв.м.,м. Київ, вул. Андріївський узвіз, 13;Кредитний договір №КЛ-78/12 ,забезпечення:Chevrolet NIVA 21230-55L 2011 р.в.;Кредитний договір №37/07-UAH , забезпечення:Infinity FX 45 2003 р.в;Кредитний договір №К-197/11 Забезпечення:Трикімнатна квартира житл.пл. 46,5 кв.м., заг.пл. 92,7 кв.м., яка розташована за адресою: м. Київ, вул. Братиславська, буд. 9-а Кредитний договір №КЛ-97/12 забезпечення: 2 депозити в неплатоспроможному банку АТ "ЕРДЕ БАНК"включені в четверту чергу кредиторів банку </w:t>
            </w:r>
            <w:r w:rsidRPr="00342215">
              <w:rPr>
                <w:b/>
                <w:sz w:val="16"/>
                <w:szCs w:val="20"/>
              </w:rPr>
              <w:t>Права вимоги за кредитами суб’єктівгосподарювання у кількості 59 кредитів:</w:t>
            </w:r>
            <w:r w:rsidRPr="00342215">
              <w:rPr>
                <w:sz w:val="16"/>
                <w:szCs w:val="20"/>
              </w:rPr>
              <w:t xml:space="preserve"> </w:t>
            </w:r>
          </w:p>
          <w:p w:rsidR="00A87C0B" w:rsidRPr="00342215" w:rsidRDefault="00A87C0B" w:rsidP="00577EC2">
            <w:pPr>
              <w:spacing w:line="20" w:lineRule="atLeast"/>
              <w:rPr>
                <w:sz w:val="16"/>
                <w:szCs w:val="20"/>
                <w:lang w:val="ru-RU"/>
              </w:rPr>
            </w:pPr>
            <w:r w:rsidRPr="00342215">
              <w:rPr>
                <w:sz w:val="16"/>
                <w:szCs w:val="20"/>
              </w:rPr>
              <w:t xml:space="preserve">Кредитний договір №62/11-ОВ забезпечення:1.будинок2.земельна ділянка3. майнові праваКредитний договір№73/12-КЛ1.забезпечення: Нежитлова нерухомість2.Основні засоби3. Основні засоби Кредитний договір№78/11-ОВМайнові права;Кредитний договір №63/11-ОВ забезпечення:дріжджі,арахіс,бор обор;Кредитний договір №25/11-ОВ забезпечення:куртки ватні, робочі костюми, робочі халати;Кредитний договір № 18/12-ОВ забезпечення: обладнання для СТО;Кредитний договір №51/11-ОВ забезпечення: медичні препарати;Кредитний договір №20/11-ОВ забезпечення комп’ютери, принтера, комплектуючі до копіювальної техніки, комп’ютерів, меблі, ЗАЗ Славута 2006р.в , Рено Кенго 2007 р.в;Кредитний договір №90/11-ОВ забезпечення:майнові права на договір про проведення ремонтно-будівельних робіт;Кредитний договір № 157/11-ОВ забезпечення:Обладнання СТО автотранспортні засоби RenaultMagnum у кількості 5 од;Кредитний договір № 64/11-ОВ автомобілі ЛАДА;Кредитний договір №73/11-ОВ забезпечення:HyundaiTucson 2007 р.в., майнові права на отримання грошових коштів за договором купівлі-продажу цінних паперів;Кредитний договір </w:t>
            </w:r>
            <w:r w:rsidRPr="00342215">
              <w:rPr>
                <w:sz w:val="16"/>
                <w:szCs w:val="20"/>
              </w:rPr>
              <w:lastRenderedPageBreak/>
              <w:t xml:space="preserve">№ 40-ОВзабезпечення:нежитлові приміщення майстерні та адмінкорпусу;Кредитний договір №131/11-ОВ забезпечення:цемент, дрова, плитка, блоки;Кредитний договір№103/11-ОВ забезпечення:лінія сеперації олії, тампонажний верстат, фасовочна машина, укупорочна машина, машина;Кредитний договір № 66/11-ОВзабезпечення:1.основні засоби2. Квартира;Кредитний договір №188/11-ОВзабезпечення:бензин марки А-95, дизельне паливо;Кредитний договір № 53/11-ОВ забезпечення:зерно пшениці;Кредитний договір № 49/11-ОВ забезпечення:три формувальні лінії KIEFEL 2010 р.;Кредитний договір №36/11-ОВ забезпечення:право вимоги на отримання грошових коштів за договором поставки;Кредитний договір № 61/11-ОВ забезпечення:автомобіль товари в обігу;Кредитний договір №127/11-ОВ товари в обігу;Кредитний договір №36-ОВ забезпечення:основні засоби товари в обігу;Кредитний договір №72-ОВ забезпечення:товари в обігу;Кредитний договір №64/12-ОВ без забезпечення;Кредитний договір № 23/12-ОВ забезпечення:самохідна бурова установка для буріння строчки «Sandvik DC 121 R»Кредитний договір № 70-ОВ забезпечення:1. насоси, компресори, лічильники, сеператори2. Комплекс нежитлових приміщень;Кредитний договір №47/11-ОВ забезпечення:автомобіль MUDAN Кредитний договір№17/11-ОВ забезпечення:обладнання теле-радіокомпанії;Кредитний договір №31/11-ОВ забезпечення:майнові права на отримання грошових коштів за договорами;Кредитний договір №97/11-ОВ забезпечення:1. земельна ділянка2. основні засоби3. товари в обігу;Кредитний договір№33/11-ОВ забезпечення:автомобіль,основні засоби;Кредитний договір №46-КЛ забезпечення:майнові права;Кредитний договір № 82/11-ОВ забезпечення:landroverdiscovery 2006 р.в.,журнали;Кредитнийдоговір№18/11-ОВ забезпечення:майнові права на отримання грошових коштів за договором;Кредитний договір №95/11-ОВ забезпечення:взуття в асортименті Кредитний договір№130/11-ОВ забезпечення:меблі;Кредитний договір №04/12-ОВ забезпечення:риболовнітовари, спецодяг;Кредитний договір№ 114/11-ОВ забезпечення:мебліКредитний договір№10/12-ОВ забезпечення:канцелярські товари;Кредитний договір №30/11-ОВ забезпечення:одяг;Кредитний договір №137/11-ОВ забезпечення:взуття в асортименті;Кредитний договір №07/11-ОВ забезпечення:одяг та білизна;Кредитний договір№75/11-ОВ забезпечення:серветки, туалетний папір, мило;Кредитний договір №101/11-ОВ забезпечення:майнові права;Кредитний договір№21/141011-Ф забезпечення:майнові права;Кредитний договір №1/250211-Ф майнові права;Кредитний договір №23/021211-Ф забезпечення: майнові права;Кредитний договір №17/010911-Фзабезпечення:майнові права;Кредитний договір№24/131211-Ф забезпечення: майнові права;Кредитний договір №14/030811-Ф забезпечення:майнові права;Кредитний договір№11/230611-Ф забезпечення:майнові права;Кредитний договір№ 2/030311-Ф забезпечення:майнові </w:t>
            </w:r>
            <w:r w:rsidRPr="00342215">
              <w:rPr>
                <w:sz w:val="16"/>
                <w:szCs w:val="20"/>
              </w:rPr>
              <w:lastRenderedPageBreak/>
              <w:t xml:space="preserve">права;Кредитний договір №4/060411 забезпечення:майнові права;Кредитний договір №19/060911-Ф забезпечення:майнові права;Кредитний договір№1/270112-Ф забезпечення:майнові права;Кредитний договір №34/07-КЛ забезпечення:меблі;Кредитний договір №124/11-ОВ забезпечення:продукти харчування;Кредитний договір№92-КЛ без забезпечення </w:t>
            </w:r>
            <w:r w:rsidRPr="00342215">
              <w:rPr>
                <w:b/>
                <w:sz w:val="16"/>
                <w:szCs w:val="20"/>
              </w:rPr>
              <w:t>Цінні папери</w:t>
            </w:r>
            <w:r w:rsidRPr="00342215">
              <w:rPr>
                <w:sz w:val="16"/>
                <w:szCs w:val="20"/>
              </w:rPr>
              <w:t xml:space="preserve"> ТОВ "КУА АПФ "Ініціатива" ("ІДПІФ "Депозит+");ТОВ "КУА "Холдинг Груп" (ЗДПІФ "ПІФ");ТОВ "КУА "Прем`єр Ессет Менеджмент" (ЗДПІФ"Капітал";ТОВ "РУФАСБУД";ТОВ «БПА» (детальна інформація в публічних паспортах активів)</w:t>
            </w:r>
          </w:p>
          <w:p w:rsidR="00A87C0B" w:rsidRPr="00342215" w:rsidRDefault="00A87C0B" w:rsidP="00577EC2">
            <w:pPr>
              <w:spacing w:line="20" w:lineRule="atLeast"/>
              <w:rPr>
                <w:sz w:val="16"/>
                <w:szCs w:val="20"/>
                <w:lang w:val="ru-RU"/>
              </w:rPr>
            </w:pPr>
            <w:r w:rsidRPr="00342215">
              <w:rPr>
                <w:b/>
                <w:sz w:val="16"/>
                <w:szCs w:val="20"/>
              </w:rPr>
              <w:t>Нерухоме майно та основні засоби згідно переліку:</w:t>
            </w:r>
            <w:r w:rsidRPr="00342215">
              <w:rPr>
                <w:sz w:val="16"/>
                <w:szCs w:val="20"/>
              </w:rPr>
              <w:t xml:space="preserve"> </w:t>
            </w:r>
          </w:p>
          <w:p w:rsidR="00C034F2" w:rsidRPr="00A87C0B" w:rsidRDefault="00A87C0B" w:rsidP="00577EC2">
            <w:pPr>
              <w:spacing w:line="20" w:lineRule="atLeast"/>
              <w:rPr>
                <w:bCs/>
                <w:sz w:val="18"/>
                <w:szCs w:val="20"/>
                <w:bdr w:val="none" w:sz="0" w:space="0" w:color="auto" w:frame="1"/>
                <w:lang w:eastAsia="uk-UA"/>
              </w:rPr>
            </w:pPr>
            <w:r w:rsidRPr="00342215">
              <w:rPr>
                <w:sz w:val="16"/>
                <w:szCs w:val="20"/>
              </w:rPr>
              <w:t>будівля з господарськими спорудами м.Донецьк,вул.Жовтнева,буд.40;Земельна ділянка за адресою: Київськаобл.,Білоцерківський район, с.Макіївка,вул.Гоголя, 10-Б 0,8534 га Кадастровийномер:3220482901:02:005:0009,з цільовим призначенням:Для ведення особистого селянского господарства;Земельна ділянка за адресою:Київськаобл.,Білоцерківський район, с.Макіївка,вул.Гоголя, 10-Б 0,25гаКадастровийномер:3220482901:02:007:0017 з цільовим призначенням:для будівництва і обслуговування житлового будинку господарських будівель і споруд(присадибна ділянка);Бланки суворої звітності - ЧЕКОВІ КНИЖКИ;Комплект касет для банкомата4+1WincorNixProCash;Комплект касет для банкомата NCR (4+1) (детальна інформація в публічних паспортах активів)</w:t>
            </w:r>
          </w:p>
        </w:tc>
        <w:tc>
          <w:tcPr>
            <w:tcW w:w="553" w:type="pct"/>
            <w:tcBorders>
              <w:top w:val="single" w:sz="4" w:space="0" w:color="auto"/>
              <w:left w:val="single" w:sz="4" w:space="0" w:color="auto"/>
              <w:right w:val="single" w:sz="4" w:space="0" w:color="auto"/>
            </w:tcBorders>
            <w:vAlign w:val="center"/>
            <w:hideMark/>
          </w:tcPr>
          <w:p w:rsidR="00C034F2" w:rsidRPr="00D06F9A" w:rsidRDefault="002833E8" w:rsidP="00E205B8">
            <w:pPr>
              <w:spacing w:line="256" w:lineRule="auto"/>
              <w:jc w:val="center"/>
              <w:rPr>
                <w:bCs/>
                <w:sz w:val="20"/>
                <w:szCs w:val="20"/>
                <w:bdr w:val="none" w:sz="0" w:space="0" w:color="auto" w:frame="1"/>
                <w:lang w:eastAsia="uk-UA"/>
              </w:rPr>
            </w:pPr>
            <w:r>
              <w:rPr>
                <w:bCs/>
                <w:sz w:val="20"/>
                <w:szCs w:val="20"/>
                <w:bdr w:val="none" w:sz="0" w:space="0" w:color="auto" w:frame="1"/>
                <w:lang w:eastAsia="uk-UA"/>
              </w:rPr>
              <w:lastRenderedPageBreak/>
              <w:t>29</w:t>
            </w:r>
            <w:r w:rsidR="00956220">
              <w:rPr>
                <w:bCs/>
                <w:sz w:val="20"/>
                <w:szCs w:val="20"/>
                <w:bdr w:val="none" w:sz="0" w:space="0" w:color="auto" w:frame="1"/>
                <w:lang w:eastAsia="uk-UA"/>
              </w:rPr>
              <w:t>.11.2017</w:t>
            </w:r>
          </w:p>
        </w:tc>
        <w:tc>
          <w:tcPr>
            <w:tcW w:w="690" w:type="pct"/>
            <w:tcBorders>
              <w:top w:val="single" w:sz="4" w:space="0" w:color="auto"/>
              <w:left w:val="single" w:sz="4" w:space="0" w:color="auto"/>
              <w:right w:val="single" w:sz="4" w:space="0" w:color="auto"/>
            </w:tcBorders>
            <w:vAlign w:val="center"/>
          </w:tcPr>
          <w:p w:rsidR="00C034F2" w:rsidRPr="00A87C0B" w:rsidRDefault="00D06F9A" w:rsidP="00E205B8">
            <w:pPr>
              <w:spacing w:line="256" w:lineRule="auto"/>
              <w:jc w:val="center"/>
              <w:rPr>
                <w:bCs/>
                <w:sz w:val="20"/>
                <w:szCs w:val="20"/>
                <w:u w:val="single"/>
                <w:bdr w:val="none" w:sz="0" w:space="0" w:color="auto" w:frame="1"/>
                <w:lang w:eastAsia="uk-UA"/>
              </w:rPr>
            </w:pPr>
            <w:r w:rsidRPr="00A87C0B">
              <w:rPr>
                <w:bCs/>
                <w:sz w:val="20"/>
                <w:szCs w:val="20"/>
                <w:u w:val="single"/>
                <w:bdr w:val="none" w:sz="0" w:space="0" w:color="auto" w:frame="1"/>
                <w:lang w:eastAsia="uk-UA"/>
              </w:rPr>
              <w:t>13</w:t>
            </w:r>
            <w:r>
              <w:rPr>
                <w:bCs/>
                <w:sz w:val="20"/>
                <w:szCs w:val="20"/>
                <w:u w:val="single"/>
                <w:bdr w:val="none" w:sz="0" w:space="0" w:color="auto" w:frame="1"/>
                <w:lang w:val="ru-RU" w:eastAsia="uk-UA"/>
              </w:rPr>
              <w:t> </w:t>
            </w:r>
            <w:r w:rsidRPr="00A87C0B">
              <w:rPr>
                <w:bCs/>
                <w:sz w:val="20"/>
                <w:szCs w:val="20"/>
                <w:u w:val="single"/>
                <w:bdr w:val="none" w:sz="0" w:space="0" w:color="auto" w:frame="1"/>
                <w:lang w:eastAsia="uk-UA"/>
              </w:rPr>
              <w:t>459 082,05</w:t>
            </w:r>
          </w:p>
        </w:tc>
        <w:tc>
          <w:tcPr>
            <w:tcW w:w="621" w:type="pct"/>
            <w:tcBorders>
              <w:top w:val="single" w:sz="4" w:space="0" w:color="auto"/>
              <w:left w:val="single" w:sz="4" w:space="0" w:color="auto"/>
              <w:right w:val="single" w:sz="4" w:space="0" w:color="auto"/>
            </w:tcBorders>
            <w:vAlign w:val="center"/>
          </w:tcPr>
          <w:p w:rsidR="00C034F2" w:rsidRPr="00A87C0B" w:rsidRDefault="00D06F9A" w:rsidP="00E205B8">
            <w:pPr>
              <w:spacing w:line="256" w:lineRule="auto"/>
              <w:jc w:val="center"/>
              <w:rPr>
                <w:bCs/>
                <w:sz w:val="20"/>
                <w:szCs w:val="20"/>
                <w:u w:val="single"/>
                <w:bdr w:val="none" w:sz="0" w:space="0" w:color="auto" w:frame="1"/>
                <w:lang w:eastAsia="uk-UA"/>
              </w:rPr>
            </w:pPr>
            <w:r w:rsidRPr="00A87C0B">
              <w:rPr>
                <w:bCs/>
                <w:sz w:val="20"/>
                <w:szCs w:val="20"/>
                <w:u w:val="single"/>
                <w:bdr w:val="none" w:sz="0" w:space="0" w:color="auto" w:frame="1"/>
                <w:lang w:eastAsia="uk-UA"/>
              </w:rPr>
              <w:t>2</w:t>
            </w:r>
            <w:r>
              <w:rPr>
                <w:bCs/>
                <w:sz w:val="20"/>
                <w:szCs w:val="20"/>
                <w:u w:val="single"/>
                <w:bdr w:val="none" w:sz="0" w:space="0" w:color="auto" w:frame="1"/>
                <w:lang w:val="ru-RU" w:eastAsia="uk-UA"/>
              </w:rPr>
              <w:t> </w:t>
            </w:r>
            <w:r w:rsidRPr="00A87C0B">
              <w:rPr>
                <w:bCs/>
                <w:sz w:val="20"/>
                <w:szCs w:val="20"/>
                <w:u w:val="single"/>
                <w:bdr w:val="none" w:sz="0" w:space="0" w:color="auto" w:frame="1"/>
                <w:lang w:eastAsia="uk-UA"/>
              </w:rPr>
              <w:t>691 816,41</w:t>
            </w:r>
          </w:p>
        </w:tc>
        <w:tc>
          <w:tcPr>
            <w:tcW w:w="946" w:type="pct"/>
            <w:tcBorders>
              <w:top w:val="single" w:sz="4" w:space="0" w:color="auto"/>
              <w:left w:val="single" w:sz="4" w:space="0" w:color="auto"/>
              <w:right w:val="single" w:sz="4" w:space="0" w:color="auto"/>
            </w:tcBorders>
            <w:vAlign w:val="center"/>
            <w:hideMark/>
          </w:tcPr>
          <w:p w:rsidR="00C034F2" w:rsidRPr="00880CE6" w:rsidRDefault="00144F69" w:rsidP="00E205B8">
            <w:pPr>
              <w:spacing w:line="256" w:lineRule="auto"/>
              <w:jc w:val="center"/>
              <w:rPr>
                <w:bCs/>
                <w:sz w:val="20"/>
                <w:szCs w:val="20"/>
                <w:u w:val="single"/>
                <w:bdr w:val="none" w:sz="0" w:space="0" w:color="auto" w:frame="1"/>
                <w:lang w:eastAsia="uk-UA"/>
              </w:rPr>
            </w:pPr>
            <w:hyperlink r:id="rId7" w:history="1">
              <w:r w:rsidR="000A5D61">
                <w:rPr>
                  <w:rStyle w:val="a3"/>
                  <w:rFonts w:ascii="Helvetica" w:hAnsi="Helvetica" w:cs="Helvetica"/>
                  <w:color w:val="2675D7"/>
                  <w:sz w:val="20"/>
                  <w:szCs w:val="20"/>
                  <w:shd w:val="clear" w:color="auto" w:fill="F5F9F9"/>
                </w:rPr>
                <w:t>http://torgi.fg.gov.ua/153522</w:t>
              </w:r>
            </w:hyperlink>
          </w:p>
        </w:tc>
      </w:tr>
    </w:tbl>
    <w:p w:rsidR="00715FA9" w:rsidRPr="00880CE6" w:rsidRDefault="00715FA9" w:rsidP="00715FA9">
      <w:pPr>
        <w:jc w:val="center"/>
        <w:rPr>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6520"/>
      </w:tblGrid>
      <w:tr w:rsidR="00715FA9" w:rsidRPr="00880CE6" w:rsidTr="008604A6">
        <w:trPr>
          <w:trHeight w:val="20"/>
        </w:trPr>
        <w:tc>
          <w:tcPr>
            <w:tcW w:w="3794" w:type="dxa"/>
            <w:shd w:val="clear" w:color="auto" w:fill="auto"/>
            <w:vAlign w:val="center"/>
          </w:tcPr>
          <w:p w:rsidR="00715FA9" w:rsidRPr="00880CE6" w:rsidRDefault="00715FA9" w:rsidP="003D5E23">
            <w:pPr>
              <w:rPr>
                <w:bCs/>
                <w:sz w:val="20"/>
                <w:szCs w:val="20"/>
              </w:rPr>
            </w:pPr>
            <w:r w:rsidRPr="00880CE6">
              <w:rPr>
                <w:bCs/>
                <w:sz w:val="20"/>
                <w:szCs w:val="20"/>
              </w:rPr>
              <w:t>Номер та дата рішення  Фонду про затвердження умов продажу активів</w:t>
            </w:r>
          </w:p>
        </w:tc>
        <w:tc>
          <w:tcPr>
            <w:tcW w:w="6520" w:type="dxa"/>
            <w:shd w:val="clear" w:color="auto" w:fill="auto"/>
            <w:vAlign w:val="center"/>
          </w:tcPr>
          <w:p w:rsidR="00715FA9" w:rsidRPr="00880CE6" w:rsidRDefault="0042717E" w:rsidP="00D06F9A">
            <w:pPr>
              <w:jc w:val="both"/>
              <w:rPr>
                <w:i/>
                <w:sz w:val="20"/>
                <w:szCs w:val="20"/>
              </w:rPr>
            </w:pPr>
            <w:r w:rsidRPr="0042717E">
              <w:rPr>
                <w:sz w:val="20"/>
                <w:szCs w:val="20"/>
              </w:rPr>
              <w:t xml:space="preserve">Рішення виконавчої дирекції ФГВФО № </w:t>
            </w:r>
            <w:r w:rsidR="00D06F9A">
              <w:rPr>
                <w:sz w:val="20"/>
                <w:szCs w:val="20"/>
              </w:rPr>
              <w:t>4952 від 06.11</w:t>
            </w:r>
            <w:r w:rsidRPr="0042717E">
              <w:rPr>
                <w:sz w:val="20"/>
                <w:szCs w:val="20"/>
              </w:rPr>
              <w:t>.2017</w:t>
            </w:r>
          </w:p>
        </w:tc>
      </w:tr>
      <w:tr w:rsidR="00715FA9" w:rsidRPr="00880CE6" w:rsidTr="008604A6">
        <w:trPr>
          <w:trHeight w:val="20"/>
        </w:trPr>
        <w:tc>
          <w:tcPr>
            <w:tcW w:w="3794" w:type="dxa"/>
            <w:shd w:val="clear" w:color="auto" w:fill="auto"/>
            <w:vAlign w:val="center"/>
          </w:tcPr>
          <w:p w:rsidR="00715FA9" w:rsidRPr="00880CE6" w:rsidRDefault="00715FA9" w:rsidP="008604A6">
            <w:pPr>
              <w:rPr>
                <w:bCs/>
                <w:sz w:val="20"/>
                <w:szCs w:val="20"/>
              </w:rPr>
            </w:pPr>
            <w:r w:rsidRPr="00880CE6">
              <w:rPr>
                <w:bCs/>
                <w:sz w:val="20"/>
                <w:szCs w:val="20"/>
              </w:rPr>
              <w:t xml:space="preserve">Організатор відкритих торгів (аукціону)  </w:t>
            </w:r>
          </w:p>
        </w:tc>
        <w:tc>
          <w:tcPr>
            <w:tcW w:w="6520" w:type="dxa"/>
            <w:shd w:val="clear" w:color="auto" w:fill="auto"/>
          </w:tcPr>
          <w:p w:rsidR="00715FA9" w:rsidRPr="00880CE6" w:rsidRDefault="00715FA9" w:rsidP="008604A6">
            <w:pPr>
              <w:spacing w:before="60"/>
              <w:jc w:val="both"/>
              <w:rPr>
                <w:sz w:val="20"/>
                <w:szCs w:val="20"/>
              </w:rPr>
            </w:pPr>
            <w:r w:rsidRPr="00880CE6">
              <w:rPr>
                <w:bCs/>
                <w:sz w:val="20"/>
                <w:szCs w:val="20"/>
              </w:rPr>
              <w:t xml:space="preserve">Посилання на перелік організаторів відкритих торгів (аукціонів): </w:t>
            </w:r>
            <w:hyperlink r:id="rId8" w:history="1">
              <w:r w:rsidRPr="00880CE6">
                <w:rPr>
                  <w:rStyle w:val="a3"/>
                  <w:sz w:val="20"/>
                  <w:szCs w:val="20"/>
                </w:rPr>
                <w:t>http://torgi.fg.gov.ua/prozorrosale</w:t>
              </w:r>
            </w:hyperlink>
          </w:p>
        </w:tc>
      </w:tr>
      <w:tr w:rsidR="00715FA9" w:rsidRPr="00880CE6" w:rsidTr="008604A6">
        <w:trPr>
          <w:trHeight w:val="20"/>
        </w:trPr>
        <w:tc>
          <w:tcPr>
            <w:tcW w:w="3794" w:type="dxa"/>
            <w:shd w:val="clear" w:color="auto" w:fill="auto"/>
            <w:vAlign w:val="center"/>
          </w:tcPr>
          <w:p w:rsidR="00715FA9" w:rsidRPr="00880CE6" w:rsidRDefault="00715FA9" w:rsidP="008604A6">
            <w:pPr>
              <w:rPr>
                <w:bCs/>
                <w:sz w:val="20"/>
                <w:szCs w:val="20"/>
              </w:rPr>
            </w:pPr>
            <w:r w:rsidRPr="00880CE6">
              <w:rPr>
                <w:bCs/>
                <w:sz w:val="20"/>
                <w:szCs w:val="20"/>
              </w:rPr>
              <w:t>Учасники відкритих торгів (аукціону)</w:t>
            </w:r>
          </w:p>
        </w:tc>
        <w:tc>
          <w:tcPr>
            <w:tcW w:w="6520" w:type="dxa"/>
            <w:shd w:val="clear" w:color="auto" w:fill="auto"/>
          </w:tcPr>
          <w:p w:rsidR="00715FA9" w:rsidRPr="00880CE6" w:rsidRDefault="00715FA9" w:rsidP="008604A6">
            <w:pPr>
              <w:jc w:val="both"/>
              <w:rPr>
                <w:bCs/>
                <w:sz w:val="20"/>
                <w:szCs w:val="20"/>
              </w:rPr>
            </w:pPr>
            <w:r w:rsidRPr="00880CE6">
              <w:rPr>
                <w:sz w:val="20"/>
                <w:szCs w:val="20"/>
              </w:rPr>
              <w:t>Юридичні особи та фізичні особи (продаж прав вимог за кредитними договорами або договорами забезпечення виконання зобов’язання не може здійснюватися боржникам та/або поручителям за такими договорами)</w:t>
            </w:r>
          </w:p>
        </w:tc>
      </w:tr>
      <w:tr w:rsidR="0042717E" w:rsidRPr="00880CE6" w:rsidTr="008604A6">
        <w:trPr>
          <w:trHeight w:val="20"/>
        </w:trPr>
        <w:tc>
          <w:tcPr>
            <w:tcW w:w="3794" w:type="dxa"/>
            <w:shd w:val="clear" w:color="auto" w:fill="auto"/>
            <w:vAlign w:val="center"/>
          </w:tcPr>
          <w:p w:rsidR="0042717E" w:rsidRPr="00880CE6" w:rsidRDefault="0042717E" w:rsidP="008604A6">
            <w:pPr>
              <w:rPr>
                <w:sz w:val="20"/>
                <w:szCs w:val="20"/>
              </w:rPr>
            </w:pPr>
            <w:r w:rsidRPr="00880CE6">
              <w:rPr>
                <w:sz w:val="20"/>
                <w:szCs w:val="20"/>
              </w:rPr>
              <w:t>Розмір гарантійного внеску</w:t>
            </w:r>
          </w:p>
        </w:tc>
        <w:tc>
          <w:tcPr>
            <w:tcW w:w="6520" w:type="dxa"/>
            <w:shd w:val="clear" w:color="auto" w:fill="auto"/>
          </w:tcPr>
          <w:p w:rsidR="0042717E" w:rsidRPr="00C95BC5" w:rsidRDefault="0042717E" w:rsidP="0042717E">
            <w:pPr>
              <w:jc w:val="both"/>
              <w:rPr>
                <w:i/>
              </w:rPr>
            </w:pPr>
            <w:r w:rsidRPr="0042717E">
              <w:rPr>
                <w:sz w:val="20"/>
                <w:szCs w:val="20"/>
              </w:rPr>
              <w:t xml:space="preserve">5% (п’ять відсотків) від початкової </w:t>
            </w:r>
            <w:r>
              <w:rPr>
                <w:sz w:val="20"/>
                <w:szCs w:val="20"/>
              </w:rPr>
              <w:t xml:space="preserve">(стартової) </w:t>
            </w:r>
            <w:r w:rsidRPr="0042717E">
              <w:rPr>
                <w:sz w:val="20"/>
                <w:szCs w:val="20"/>
              </w:rPr>
              <w:t xml:space="preserve">ціни </w:t>
            </w:r>
            <w:r>
              <w:rPr>
                <w:sz w:val="20"/>
                <w:szCs w:val="20"/>
              </w:rPr>
              <w:t>реалізації лотів.</w:t>
            </w:r>
          </w:p>
        </w:tc>
      </w:tr>
      <w:tr w:rsidR="0042717E" w:rsidRPr="00880CE6" w:rsidTr="008604A6">
        <w:trPr>
          <w:trHeight w:val="20"/>
        </w:trPr>
        <w:tc>
          <w:tcPr>
            <w:tcW w:w="3794" w:type="dxa"/>
            <w:shd w:val="clear" w:color="auto" w:fill="auto"/>
            <w:vAlign w:val="center"/>
          </w:tcPr>
          <w:p w:rsidR="0042717E" w:rsidRPr="00880CE6" w:rsidRDefault="0042717E" w:rsidP="00FC1771">
            <w:pPr>
              <w:rPr>
                <w:sz w:val="20"/>
                <w:szCs w:val="20"/>
              </w:rPr>
            </w:pPr>
            <w:r w:rsidRPr="00880CE6">
              <w:rPr>
                <w:sz w:val="20"/>
                <w:szCs w:val="20"/>
              </w:rPr>
              <w:t>Вимоги відкритих торгів (аукціону)</w:t>
            </w:r>
          </w:p>
        </w:tc>
        <w:tc>
          <w:tcPr>
            <w:tcW w:w="6520" w:type="dxa"/>
            <w:shd w:val="clear" w:color="auto" w:fill="auto"/>
          </w:tcPr>
          <w:p w:rsidR="0042717E" w:rsidRPr="00880CE6" w:rsidRDefault="0042717E" w:rsidP="00CF1FFF">
            <w:pPr>
              <w:jc w:val="both"/>
              <w:rPr>
                <w:sz w:val="20"/>
                <w:szCs w:val="20"/>
              </w:rPr>
            </w:pPr>
            <w:r w:rsidRPr="00880CE6">
              <w:rPr>
                <w:sz w:val="20"/>
                <w:szCs w:val="20"/>
              </w:rPr>
              <w:t>Відкриті торги (аукціон) не можуть вважатися такими, що відбулися, у разі відсутності ставки.</w:t>
            </w:r>
          </w:p>
        </w:tc>
      </w:tr>
      <w:tr w:rsidR="0042717E" w:rsidRPr="00880CE6" w:rsidTr="008604A6">
        <w:trPr>
          <w:trHeight w:val="20"/>
        </w:trPr>
        <w:tc>
          <w:tcPr>
            <w:tcW w:w="3794" w:type="dxa"/>
            <w:shd w:val="clear" w:color="auto" w:fill="auto"/>
            <w:vAlign w:val="center"/>
          </w:tcPr>
          <w:p w:rsidR="0042717E" w:rsidRPr="00880CE6" w:rsidRDefault="0042717E" w:rsidP="008604A6">
            <w:pPr>
              <w:rPr>
                <w:sz w:val="20"/>
                <w:szCs w:val="20"/>
              </w:rPr>
            </w:pPr>
            <w:r w:rsidRPr="00880CE6">
              <w:rPr>
                <w:sz w:val="20"/>
                <w:szCs w:val="20"/>
              </w:rPr>
              <w:t xml:space="preserve">Банківські реквізити для </w:t>
            </w:r>
            <w:r w:rsidRPr="00880CE6">
              <w:rPr>
                <w:bCs/>
                <w:sz w:val="20"/>
                <w:szCs w:val="20"/>
              </w:rPr>
              <w:t xml:space="preserve">перерахування </w:t>
            </w:r>
            <w:r w:rsidRPr="00880CE6">
              <w:rPr>
                <w:sz w:val="20"/>
                <w:szCs w:val="20"/>
              </w:rPr>
              <w:t>гарантійного внеску</w:t>
            </w:r>
          </w:p>
        </w:tc>
        <w:tc>
          <w:tcPr>
            <w:tcW w:w="6520" w:type="dxa"/>
            <w:shd w:val="clear" w:color="auto" w:fill="auto"/>
            <w:vAlign w:val="center"/>
          </w:tcPr>
          <w:p w:rsidR="0042717E" w:rsidRPr="00880CE6" w:rsidRDefault="0042717E" w:rsidP="008604A6">
            <w:pPr>
              <w:jc w:val="both"/>
              <w:rPr>
                <w:sz w:val="20"/>
                <w:szCs w:val="20"/>
              </w:rPr>
            </w:pPr>
            <w:r w:rsidRPr="00880CE6">
              <w:rPr>
                <w:sz w:val="20"/>
                <w:szCs w:val="20"/>
              </w:rPr>
              <w:t xml:space="preserve">Перерахування гарантійного внеску здійснюється на поточний рахунок  організатора </w:t>
            </w:r>
            <w:r w:rsidRPr="00880CE6">
              <w:rPr>
                <w:bCs/>
                <w:sz w:val="20"/>
                <w:szCs w:val="20"/>
              </w:rPr>
              <w:t>відкритих торгів (аукціонів)</w:t>
            </w:r>
            <w:r w:rsidRPr="00880CE6">
              <w:rPr>
                <w:sz w:val="20"/>
                <w:szCs w:val="20"/>
              </w:rPr>
              <w:t xml:space="preserve">, на електронному майданчику якого зареєструвався учасник. Інформація про банківські реквізити організаторів </w:t>
            </w:r>
            <w:r w:rsidRPr="00880CE6">
              <w:rPr>
                <w:bCs/>
                <w:sz w:val="20"/>
                <w:szCs w:val="20"/>
              </w:rPr>
              <w:t>відкритих торгів (аукціонів)</w:t>
            </w:r>
            <w:r w:rsidRPr="00880CE6">
              <w:rPr>
                <w:sz w:val="20"/>
                <w:szCs w:val="20"/>
              </w:rPr>
              <w:t xml:space="preserve"> розміщені за наступним посиланням:  </w:t>
            </w:r>
            <w:hyperlink r:id="rId9" w:history="1">
              <w:r w:rsidRPr="00880CE6">
                <w:rPr>
                  <w:rStyle w:val="a3"/>
                  <w:sz w:val="20"/>
                  <w:szCs w:val="20"/>
                </w:rPr>
                <w:t>http://torgi.fg.gov.ua/prozorrosale</w:t>
              </w:r>
            </w:hyperlink>
          </w:p>
        </w:tc>
      </w:tr>
      <w:tr w:rsidR="0042717E" w:rsidRPr="00880CE6" w:rsidTr="008604A6">
        <w:trPr>
          <w:trHeight w:val="20"/>
        </w:trPr>
        <w:tc>
          <w:tcPr>
            <w:tcW w:w="3794" w:type="dxa"/>
            <w:shd w:val="clear" w:color="auto" w:fill="auto"/>
            <w:vAlign w:val="center"/>
          </w:tcPr>
          <w:p w:rsidR="0042717E" w:rsidRPr="00880CE6" w:rsidRDefault="0042717E" w:rsidP="008604A6">
            <w:pPr>
              <w:rPr>
                <w:sz w:val="20"/>
                <w:szCs w:val="20"/>
              </w:rPr>
            </w:pPr>
            <w:r w:rsidRPr="00880CE6">
              <w:rPr>
                <w:sz w:val="20"/>
                <w:szCs w:val="20"/>
              </w:rPr>
              <w:t>Крок аукціону</w:t>
            </w:r>
          </w:p>
        </w:tc>
        <w:tc>
          <w:tcPr>
            <w:tcW w:w="6520" w:type="dxa"/>
            <w:shd w:val="clear" w:color="auto" w:fill="auto"/>
          </w:tcPr>
          <w:p w:rsidR="0042717E" w:rsidRPr="00880CE6" w:rsidRDefault="0042717E" w:rsidP="008604A6">
            <w:pPr>
              <w:jc w:val="both"/>
              <w:rPr>
                <w:i/>
                <w:sz w:val="20"/>
                <w:szCs w:val="20"/>
              </w:rPr>
            </w:pPr>
            <w:r w:rsidRPr="000B3909">
              <w:rPr>
                <w:bCs/>
                <w:sz w:val="22"/>
                <w:szCs w:val="22"/>
              </w:rPr>
              <w:t>Крок аукціону – дисконт</w:t>
            </w:r>
            <w:r w:rsidR="00264752" w:rsidRPr="000B3909">
              <w:rPr>
                <w:bCs/>
                <w:sz w:val="22"/>
                <w:szCs w:val="22"/>
              </w:rPr>
              <w:t xml:space="preserve"> (не менше1% (одного відсотку) від початкової (стартової) ціни реалізації лотів)</w:t>
            </w:r>
            <w:r w:rsidRPr="000B3909">
              <w:rPr>
                <w:bCs/>
                <w:sz w:val="22"/>
                <w:szCs w:val="22"/>
              </w:rPr>
              <w:t>, розмір та час застосування якого затверджені рішенням Фонду, на який в ході відкритих торгів (аукціону) автоматично і поступово здійснюється зниження початкової (стартової) ціни оголошеного до продажу лоту протягом періоду проведення відкритих торгів (аукціону) до моменту досягнення мінімальної ціни оголошеного до продажу лоту або до моменту здійснення ставки учасником</w:t>
            </w:r>
          </w:p>
        </w:tc>
      </w:tr>
      <w:tr w:rsidR="0042717E" w:rsidRPr="00880CE6" w:rsidTr="008604A6">
        <w:trPr>
          <w:trHeight w:val="20"/>
        </w:trPr>
        <w:tc>
          <w:tcPr>
            <w:tcW w:w="3794" w:type="dxa"/>
            <w:shd w:val="clear" w:color="auto" w:fill="auto"/>
            <w:vAlign w:val="center"/>
          </w:tcPr>
          <w:p w:rsidR="0042717E" w:rsidRPr="00880CE6" w:rsidRDefault="0042717E" w:rsidP="008604A6">
            <w:pPr>
              <w:rPr>
                <w:bCs/>
                <w:sz w:val="20"/>
                <w:szCs w:val="20"/>
              </w:rPr>
            </w:pPr>
            <w:r w:rsidRPr="00880CE6">
              <w:rPr>
                <w:bCs/>
                <w:sz w:val="20"/>
                <w:szCs w:val="20"/>
              </w:rPr>
              <w:t>Порядок ознайомлення з активом</w:t>
            </w:r>
          </w:p>
          <w:p w:rsidR="0042717E" w:rsidRPr="00880CE6" w:rsidRDefault="0042717E" w:rsidP="008604A6">
            <w:pPr>
              <w:rPr>
                <w:sz w:val="20"/>
                <w:szCs w:val="20"/>
              </w:rPr>
            </w:pPr>
            <w:r w:rsidRPr="00880CE6">
              <w:rPr>
                <w:bCs/>
                <w:sz w:val="20"/>
                <w:szCs w:val="20"/>
              </w:rPr>
              <w:t>у кімнаті даних</w:t>
            </w:r>
          </w:p>
        </w:tc>
        <w:tc>
          <w:tcPr>
            <w:tcW w:w="6520" w:type="dxa"/>
            <w:shd w:val="clear" w:color="auto" w:fill="auto"/>
            <w:vAlign w:val="center"/>
          </w:tcPr>
          <w:p w:rsidR="00264752" w:rsidRPr="00264752" w:rsidRDefault="00264752" w:rsidP="00264752">
            <w:pPr>
              <w:rPr>
                <w:color w:val="000000"/>
                <w:shd w:val="clear" w:color="auto" w:fill="FFFFFF"/>
              </w:rPr>
            </w:pPr>
            <w:r w:rsidRPr="00264752">
              <w:rPr>
                <w:color w:val="000000"/>
                <w:sz w:val="22"/>
                <w:szCs w:val="22"/>
                <w:shd w:val="clear" w:color="auto" w:fill="FFFFFF"/>
              </w:rPr>
              <w:t xml:space="preserve">Для </w:t>
            </w:r>
            <w:r w:rsidRPr="00264752">
              <w:rPr>
                <w:bCs/>
                <w:sz w:val="22"/>
                <w:szCs w:val="22"/>
              </w:rPr>
              <w:t xml:space="preserve">ознайомлення з активом у кімнаті даних </w:t>
            </w:r>
            <w:r w:rsidRPr="00264752">
              <w:rPr>
                <w:color w:val="000000"/>
                <w:sz w:val="22"/>
                <w:szCs w:val="22"/>
                <w:shd w:val="clear" w:color="auto" w:fill="FFFFFF"/>
              </w:rPr>
              <w:t xml:space="preserve">необхідно подати заявку про зацікавленість у придбанні активу та підписати договір про конфіденційність </w:t>
            </w:r>
            <w:hyperlink r:id="rId10" w:history="1">
              <w:r w:rsidRPr="00264752">
                <w:rPr>
                  <w:color w:val="000000"/>
                  <w:sz w:val="22"/>
                  <w:szCs w:val="22"/>
                  <w:lang w:eastAsia="uk-UA"/>
                </w:rPr>
                <w:t>http://torgi.fg.gov.ua/nda</w:t>
              </w:r>
            </w:hyperlink>
            <w:r w:rsidRPr="00264752">
              <w:rPr>
                <w:i/>
                <w:color w:val="000000"/>
                <w:sz w:val="22"/>
                <w:szCs w:val="22"/>
                <w:shd w:val="clear" w:color="auto" w:fill="FFFFFF"/>
              </w:rPr>
              <w:t>)</w:t>
            </w:r>
            <w:r w:rsidRPr="00264752">
              <w:rPr>
                <w:color w:val="000000"/>
                <w:sz w:val="22"/>
                <w:szCs w:val="22"/>
                <w:shd w:val="clear" w:color="auto" w:fill="FFFFFF"/>
              </w:rPr>
              <w:t>. Заявки подаються в паперовому та електронному вигляді на наступні адреси:</w:t>
            </w:r>
          </w:p>
          <w:p w:rsidR="00264752" w:rsidRPr="00264752" w:rsidRDefault="00264752" w:rsidP="00264752">
            <w:pPr>
              <w:jc w:val="both"/>
            </w:pPr>
            <w:r w:rsidRPr="00264752">
              <w:rPr>
                <w:sz w:val="22"/>
                <w:szCs w:val="22"/>
              </w:rPr>
              <w:t>1)</w:t>
            </w:r>
            <w:r w:rsidRPr="00264752">
              <w:rPr>
                <w:color w:val="000000"/>
                <w:sz w:val="22"/>
                <w:szCs w:val="22"/>
                <w:lang w:eastAsia="uk-UA"/>
              </w:rPr>
              <w:t>ФГВФО, 04053, м. Київ, вул. Січових Стрільців, будинок 17, та електронною </w:t>
            </w:r>
            <w:hyperlink r:id="rId11" w:history="1">
              <w:r w:rsidRPr="00264752">
                <w:rPr>
                  <w:color w:val="000000"/>
                  <w:sz w:val="22"/>
                  <w:szCs w:val="22"/>
                  <w:u w:val="single"/>
                  <w:lang w:eastAsia="uk-UA"/>
                </w:rPr>
                <w:t>поштою: clo@fg.gov.ua</w:t>
              </w:r>
            </w:hyperlink>
            <w:r w:rsidRPr="00264752">
              <w:rPr>
                <w:sz w:val="22"/>
                <w:szCs w:val="22"/>
              </w:rPr>
              <w:t>;</w:t>
            </w:r>
          </w:p>
          <w:p w:rsidR="0042717E" w:rsidRPr="00880CE6" w:rsidRDefault="00264752" w:rsidP="00264752">
            <w:pPr>
              <w:jc w:val="both"/>
              <w:rPr>
                <w:sz w:val="20"/>
                <w:szCs w:val="20"/>
                <w:shd w:val="clear" w:color="auto" w:fill="FFFFFF"/>
              </w:rPr>
            </w:pPr>
            <w:r w:rsidRPr="00264752">
              <w:rPr>
                <w:iCs/>
                <w:sz w:val="22"/>
                <w:szCs w:val="22"/>
                <w:shd w:val="clear" w:color="auto" w:fill="FFFFFF"/>
              </w:rPr>
              <w:lastRenderedPageBreak/>
              <w:t>2)</w:t>
            </w:r>
            <w:r w:rsidRPr="00264752">
              <w:rPr>
                <w:sz w:val="22"/>
                <w:szCs w:val="22"/>
                <w:shd w:val="clear" w:color="auto" w:fill="FFFFFF"/>
              </w:rPr>
              <w:t> </w:t>
            </w:r>
            <w:r w:rsidRPr="00264752">
              <w:rPr>
                <w:color w:val="000000"/>
                <w:sz w:val="22"/>
                <w:szCs w:val="22"/>
                <w:shd w:val="clear" w:color="auto" w:fill="FFFFFF"/>
              </w:rPr>
              <w:t xml:space="preserve">АТ «ЕРДЕ БАНК»: м. Київ, вул. </w:t>
            </w:r>
            <w:r w:rsidRPr="00264752">
              <w:rPr>
                <w:color w:val="000000"/>
                <w:sz w:val="22"/>
                <w:szCs w:val="22"/>
                <w:shd w:val="clear" w:color="auto" w:fill="FFFFFF"/>
                <w:lang w:val="ru-RU"/>
              </w:rPr>
              <w:t>Прорізна</w:t>
            </w:r>
            <w:r w:rsidRPr="00264752">
              <w:rPr>
                <w:color w:val="000000"/>
                <w:sz w:val="22"/>
                <w:szCs w:val="22"/>
                <w:shd w:val="clear" w:color="auto" w:fill="FFFFFF"/>
              </w:rPr>
              <w:t>, буд. 11, та електронною поштою:bank-office@ukr.net</w:t>
            </w:r>
          </w:p>
        </w:tc>
      </w:tr>
      <w:tr w:rsidR="0042717E" w:rsidRPr="00880CE6" w:rsidTr="008604A6">
        <w:trPr>
          <w:trHeight w:val="20"/>
        </w:trPr>
        <w:tc>
          <w:tcPr>
            <w:tcW w:w="3794" w:type="dxa"/>
            <w:shd w:val="clear" w:color="auto" w:fill="auto"/>
            <w:vAlign w:val="center"/>
          </w:tcPr>
          <w:p w:rsidR="0042717E" w:rsidRPr="00880CE6" w:rsidRDefault="0042717E" w:rsidP="008604A6">
            <w:pPr>
              <w:rPr>
                <w:bCs/>
                <w:sz w:val="20"/>
                <w:szCs w:val="20"/>
                <w:shd w:val="clear" w:color="auto" w:fill="FFFFFF"/>
              </w:rPr>
            </w:pPr>
            <w:r w:rsidRPr="00880CE6">
              <w:rPr>
                <w:bCs/>
                <w:sz w:val="20"/>
                <w:szCs w:val="20"/>
                <w:shd w:val="clear" w:color="auto" w:fill="FFFFFF"/>
              </w:rPr>
              <w:lastRenderedPageBreak/>
              <w:t>Контактна особа банку з питань ознайомлення з активом</w:t>
            </w:r>
          </w:p>
        </w:tc>
        <w:tc>
          <w:tcPr>
            <w:tcW w:w="6520" w:type="dxa"/>
            <w:shd w:val="clear" w:color="auto" w:fill="auto"/>
          </w:tcPr>
          <w:p w:rsidR="0042717E" w:rsidRPr="00880CE6" w:rsidRDefault="00264752" w:rsidP="00264752">
            <w:pPr>
              <w:jc w:val="both"/>
              <w:rPr>
                <w:sz w:val="20"/>
                <w:szCs w:val="20"/>
              </w:rPr>
            </w:pPr>
            <w:r w:rsidRPr="00C95BC5">
              <w:rPr>
                <w:i/>
                <w:sz w:val="22"/>
                <w:szCs w:val="22"/>
              </w:rPr>
              <w:t>Бабанян</w:t>
            </w:r>
            <w:r w:rsidR="00D06F9A">
              <w:rPr>
                <w:i/>
                <w:sz w:val="22"/>
                <w:szCs w:val="22"/>
              </w:rPr>
              <w:t xml:space="preserve"> </w:t>
            </w:r>
            <w:r w:rsidRPr="00C95BC5">
              <w:rPr>
                <w:i/>
                <w:sz w:val="22"/>
                <w:szCs w:val="22"/>
              </w:rPr>
              <w:t>Валіко Едуардович, (044) 290-77-21, м. Київ, вул. </w:t>
            </w:r>
            <w:r w:rsidRPr="00264752">
              <w:rPr>
                <w:i/>
                <w:sz w:val="22"/>
                <w:szCs w:val="22"/>
              </w:rPr>
              <w:t>Прорізна, буд. 11</w:t>
            </w:r>
            <w:r w:rsidRPr="00C95BC5">
              <w:rPr>
                <w:i/>
                <w:sz w:val="22"/>
                <w:szCs w:val="22"/>
              </w:rPr>
              <w:t xml:space="preserve">, </w:t>
            </w:r>
            <w:r>
              <w:rPr>
                <w:i/>
                <w:sz w:val="22"/>
                <w:szCs w:val="22"/>
              </w:rPr>
              <w:t xml:space="preserve">3 </w:t>
            </w:r>
            <w:r w:rsidRPr="00C95BC5">
              <w:rPr>
                <w:i/>
                <w:sz w:val="22"/>
                <w:szCs w:val="22"/>
              </w:rPr>
              <w:t>поверх, valiko.babanyan@gmail.com</w:t>
            </w:r>
          </w:p>
        </w:tc>
      </w:tr>
      <w:tr w:rsidR="0042717E" w:rsidRPr="00880CE6" w:rsidTr="008604A6">
        <w:trPr>
          <w:trHeight w:val="20"/>
        </w:trPr>
        <w:tc>
          <w:tcPr>
            <w:tcW w:w="3794" w:type="dxa"/>
            <w:shd w:val="clear" w:color="auto" w:fill="auto"/>
            <w:vAlign w:val="center"/>
          </w:tcPr>
          <w:p w:rsidR="0042717E" w:rsidRPr="00880CE6" w:rsidRDefault="0042717E" w:rsidP="008604A6">
            <w:pPr>
              <w:rPr>
                <w:sz w:val="20"/>
                <w:szCs w:val="20"/>
              </w:rPr>
            </w:pPr>
            <w:r w:rsidRPr="00880CE6">
              <w:rPr>
                <w:bCs/>
                <w:sz w:val="20"/>
                <w:szCs w:val="20"/>
              </w:rPr>
              <w:t>Дата проведення відкритих торгів (аукціону)</w:t>
            </w:r>
          </w:p>
        </w:tc>
        <w:tc>
          <w:tcPr>
            <w:tcW w:w="6520" w:type="dxa"/>
            <w:shd w:val="clear" w:color="auto" w:fill="auto"/>
          </w:tcPr>
          <w:p w:rsidR="0042717E" w:rsidRPr="00264752" w:rsidRDefault="002833E8" w:rsidP="00CF1FFF">
            <w:pPr>
              <w:jc w:val="both"/>
              <w:rPr>
                <w:b/>
                <w:bCs/>
                <w:i/>
                <w:sz w:val="20"/>
                <w:szCs w:val="20"/>
              </w:rPr>
            </w:pPr>
            <w:r>
              <w:rPr>
                <w:b/>
                <w:bCs/>
                <w:i/>
                <w:sz w:val="20"/>
                <w:szCs w:val="20"/>
              </w:rPr>
              <w:t>29</w:t>
            </w:r>
            <w:r w:rsidR="003D566E">
              <w:rPr>
                <w:b/>
                <w:bCs/>
                <w:i/>
                <w:sz w:val="20"/>
                <w:szCs w:val="20"/>
              </w:rPr>
              <w:t>.11.2017</w:t>
            </w:r>
          </w:p>
        </w:tc>
      </w:tr>
      <w:tr w:rsidR="0042717E" w:rsidRPr="00880CE6" w:rsidTr="008604A6">
        <w:trPr>
          <w:trHeight w:val="20"/>
        </w:trPr>
        <w:tc>
          <w:tcPr>
            <w:tcW w:w="3794" w:type="dxa"/>
            <w:shd w:val="clear" w:color="auto" w:fill="auto"/>
            <w:vAlign w:val="center"/>
          </w:tcPr>
          <w:p w:rsidR="0042717E" w:rsidRPr="00880CE6" w:rsidRDefault="0042717E" w:rsidP="008604A6">
            <w:pPr>
              <w:rPr>
                <w:bCs/>
                <w:sz w:val="20"/>
                <w:szCs w:val="20"/>
              </w:rPr>
            </w:pPr>
            <w:r w:rsidRPr="00880CE6">
              <w:rPr>
                <w:bCs/>
                <w:sz w:val="20"/>
                <w:szCs w:val="20"/>
              </w:rPr>
              <w:t xml:space="preserve">Час проведення відкритих торгів (аукціону)/електронного аукціону </w:t>
            </w:r>
          </w:p>
        </w:tc>
        <w:tc>
          <w:tcPr>
            <w:tcW w:w="6520" w:type="dxa"/>
            <w:shd w:val="clear" w:color="auto" w:fill="auto"/>
          </w:tcPr>
          <w:p w:rsidR="0042717E" w:rsidRPr="00880CE6" w:rsidRDefault="0042717E" w:rsidP="008604A6">
            <w:pPr>
              <w:jc w:val="both"/>
              <w:rPr>
                <w:bCs/>
                <w:sz w:val="20"/>
                <w:szCs w:val="20"/>
              </w:rPr>
            </w:pPr>
            <w:r w:rsidRPr="00880CE6">
              <w:rPr>
                <w:bCs/>
                <w:sz w:val="20"/>
                <w:szCs w:val="20"/>
              </w:rPr>
              <w:t xml:space="preserve">Електронний аукціон розпочинається в проміжок часу з 9-30 год. до 10-00 год. </w:t>
            </w:r>
          </w:p>
          <w:p w:rsidR="0042717E" w:rsidRPr="00880CE6" w:rsidRDefault="0042717E" w:rsidP="008604A6">
            <w:pPr>
              <w:jc w:val="both"/>
              <w:rPr>
                <w:bCs/>
                <w:sz w:val="20"/>
                <w:szCs w:val="20"/>
              </w:rPr>
            </w:pPr>
            <w:r w:rsidRPr="00880CE6">
              <w:rPr>
                <w:bCs/>
                <w:sz w:val="20"/>
                <w:szCs w:val="20"/>
              </w:rPr>
              <w:t>Автоматичне покрокове зниження ціни лоту – розпочинається в проміжок часу з 9-30 год.  до 10-00 год. та завершується в проміжок часу з 16-15 год. до 16-45год. (загальна тривалість складає 6 годин 45 хвилин);</w:t>
            </w:r>
          </w:p>
          <w:p w:rsidR="0042717E" w:rsidRPr="00880CE6" w:rsidRDefault="0042717E" w:rsidP="008604A6">
            <w:pPr>
              <w:jc w:val="both"/>
              <w:rPr>
                <w:bCs/>
                <w:sz w:val="20"/>
                <w:szCs w:val="20"/>
              </w:rPr>
            </w:pPr>
            <w:r w:rsidRPr="00880CE6">
              <w:rPr>
                <w:bCs/>
                <w:sz w:val="20"/>
                <w:szCs w:val="20"/>
              </w:rPr>
              <w:t>Етап подання цінових пропозицій  - з 16-15 год. до 17-00 год. (загальна тривалість складає 15 хвилин) :</w:t>
            </w:r>
          </w:p>
          <w:p w:rsidR="0042717E" w:rsidRPr="00880CE6" w:rsidRDefault="0042717E" w:rsidP="00643E7E">
            <w:pPr>
              <w:pStyle w:val="a8"/>
              <w:numPr>
                <w:ilvl w:val="0"/>
                <w:numId w:val="1"/>
              </w:numPr>
              <w:jc w:val="both"/>
              <w:rPr>
                <w:rFonts w:ascii="Times New Roman" w:eastAsia="Times New Roman" w:hAnsi="Times New Roman"/>
                <w:bCs/>
                <w:sz w:val="20"/>
                <w:szCs w:val="20"/>
                <w:lang w:eastAsia="ru-RU"/>
              </w:rPr>
            </w:pPr>
            <w:r w:rsidRPr="00880CE6">
              <w:rPr>
                <w:rFonts w:ascii="Times New Roman" w:eastAsia="Times New Roman" w:hAnsi="Times New Roman"/>
                <w:bCs/>
                <w:sz w:val="20"/>
                <w:szCs w:val="20"/>
                <w:lang w:eastAsia="ru-RU"/>
              </w:rPr>
              <w:t>Період подання закритих цінових пропозицій – з 16-15 год до 16-55 год. (загальна тривалість складає 10 хв)</w:t>
            </w:r>
          </w:p>
          <w:p w:rsidR="0042717E" w:rsidRPr="00880CE6" w:rsidRDefault="0042717E" w:rsidP="00643E7E">
            <w:pPr>
              <w:pStyle w:val="a8"/>
              <w:numPr>
                <w:ilvl w:val="0"/>
                <w:numId w:val="1"/>
              </w:numPr>
              <w:jc w:val="both"/>
              <w:rPr>
                <w:rFonts w:ascii="Times New Roman" w:eastAsia="Times New Roman" w:hAnsi="Times New Roman"/>
                <w:bCs/>
                <w:sz w:val="20"/>
                <w:szCs w:val="20"/>
                <w:lang w:eastAsia="ru-RU"/>
              </w:rPr>
            </w:pPr>
            <w:r w:rsidRPr="00880CE6">
              <w:rPr>
                <w:rFonts w:ascii="Times New Roman" w:eastAsia="Times New Roman" w:hAnsi="Times New Roman"/>
                <w:bCs/>
                <w:sz w:val="20"/>
                <w:szCs w:val="20"/>
                <w:lang w:eastAsia="ru-RU"/>
              </w:rPr>
              <w:t>Період подання цінової пропозиції – з 16-25 год. до 17-00 год. (загальна тривалість складає 5 хвилин)</w:t>
            </w:r>
          </w:p>
          <w:p w:rsidR="0042717E" w:rsidRPr="00880CE6" w:rsidRDefault="0042717E" w:rsidP="008604A6">
            <w:pPr>
              <w:jc w:val="both"/>
              <w:rPr>
                <w:sz w:val="20"/>
                <w:szCs w:val="20"/>
              </w:rPr>
            </w:pPr>
          </w:p>
        </w:tc>
      </w:tr>
      <w:tr w:rsidR="0042717E" w:rsidRPr="00880CE6" w:rsidTr="008604A6">
        <w:trPr>
          <w:trHeight w:val="20"/>
        </w:trPr>
        <w:tc>
          <w:tcPr>
            <w:tcW w:w="3794" w:type="dxa"/>
            <w:shd w:val="clear" w:color="auto" w:fill="auto"/>
            <w:vAlign w:val="center"/>
          </w:tcPr>
          <w:p w:rsidR="0042717E" w:rsidRPr="00880CE6" w:rsidRDefault="0042717E" w:rsidP="008604A6">
            <w:pPr>
              <w:rPr>
                <w:bCs/>
                <w:sz w:val="20"/>
                <w:szCs w:val="20"/>
              </w:rPr>
            </w:pPr>
            <w:r w:rsidRPr="00880CE6">
              <w:rPr>
                <w:bCs/>
                <w:sz w:val="20"/>
                <w:szCs w:val="20"/>
              </w:rPr>
              <w:t>Термін прийняття заяв про участь у відкритих торгах (аукціоні)</w:t>
            </w:r>
          </w:p>
        </w:tc>
        <w:tc>
          <w:tcPr>
            <w:tcW w:w="6520" w:type="dxa"/>
            <w:shd w:val="clear" w:color="auto" w:fill="auto"/>
            <w:vAlign w:val="center"/>
          </w:tcPr>
          <w:p w:rsidR="0042717E" w:rsidRPr="00880CE6" w:rsidRDefault="0042717E" w:rsidP="008604A6">
            <w:pPr>
              <w:jc w:val="both"/>
              <w:rPr>
                <w:bCs/>
                <w:i/>
                <w:sz w:val="20"/>
                <w:szCs w:val="20"/>
              </w:rPr>
            </w:pPr>
            <w:r w:rsidRPr="00880CE6">
              <w:rPr>
                <w:bCs/>
                <w:i/>
                <w:sz w:val="20"/>
                <w:szCs w:val="20"/>
              </w:rPr>
              <w:t>кінцевий термін прийняття заяв</w:t>
            </w:r>
          </w:p>
          <w:p w:rsidR="0042717E" w:rsidRPr="00880CE6" w:rsidRDefault="000B3909" w:rsidP="002833E8">
            <w:pPr>
              <w:jc w:val="both"/>
              <w:rPr>
                <w:bCs/>
                <w:i/>
                <w:sz w:val="20"/>
                <w:szCs w:val="20"/>
              </w:rPr>
            </w:pPr>
            <w:r>
              <w:rPr>
                <w:bCs/>
                <w:sz w:val="20"/>
                <w:szCs w:val="20"/>
                <w:shd w:val="clear" w:color="auto" w:fill="FFFFFF"/>
                <w:lang w:val="en-US"/>
              </w:rPr>
              <w:t>16</w:t>
            </w:r>
            <w:r w:rsidR="003F401B" w:rsidRPr="003F401B">
              <w:rPr>
                <w:bCs/>
                <w:sz w:val="20"/>
                <w:szCs w:val="20"/>
                <w:shd w:val="clear" w:color="auto" w:fill="FFFFFF"/>
              </w:rPr>
              <w:t>:00-</w:t>
            </w:r>
            <w:r w:rsidR="002833E8">
              <w:rPr>
                <w:bCs/>
                <w:sz w:val="20"/>
                <w:szCs w:val="20"/>
                <w:shd w:val="clear" w:color="auto" w:fill="FFFFFF"/>
              </w:rPr>
              <w:t>29</w:t>
            </w:r>
            <w:r w:rsidR="003D566E">
              <w:rPr>
                <w:bCs/>
                <w:sz w:val="20"/>
                <w:szCs w:val="20"/>
                <w:shd w:val="clear" w:color="auto" w:fill="FFFFFF"/>
              </w:rPr>
              <w:t>.11.2017</w:t>
            </w:r>
          </w:p>
        </w:tc>
      </w:tr>
      <w:tr w:rsidR="0042717E" w:rsidRPr="00880CE6" w:rsidTr="008604A6">
        <w:trPr>
          <w:trHeight w:val="20"/>
        </w:trPr>
        <w:tc>
          <w:tcPr>
            <w:tcW w:w="3794" w:type="dxa"/>
            <w:shd w:val="clear" w:color="auto" w:fill="auto"/>
            <w:vAlign w:val="center"/>
          </w:tcPr>
          <w:p w:rsidR="0042717E" w:rsidRPr="00880CE6" w:rsidRDefault="0042717E" w:rsidP="008604A6">
            <w:pPr>
              <w:rPr>
                <w:bCs/>
                <w:sz w:val="20"/>
                <w:szCs w:val="20"/>
              </w:rPr>
            </w:pPr>
            <w:r w:rsidRPr="00880CE6">
              <w:rPr>
                <w:sz w:val="20"/>
                <w:szCs w:val="20"/>
              </w:rPr>
              <w:t xml:space="preserve">Електронна адреса для доступу до </w:t>
            </w:r>
            <w:r w:rsidRPr="00880CE6">
              <w:rPr>
                <w:bCs/>
                <w:sz w:val="20"/>
                <w:szCs w:val="20"/>
              </w:rPr>
              <w:t>відкритих торгів (аукціону)/електронного аукціону</w:t>
            </w:r>
          </w:p>
        </w:tc>
        <w:tc>
          <w:tcPr>
            <w:tcW w:w="6520" w:type="dxa"/>
            <w:shd w:val="clear" w:color="auto" w:fill="auto"/>
            <w:vAlign w:val="center"/>
          </w:tcPr>
          <w:p w:rsidR="0042717E" w:rsidRPr="00880CE6" w:rsidRDefault="0042717E" w:rsidP="008604A6">
            <w:pPr>
              <w:jc w:val="both"/>
              <w:rPr>
                <w:bCs/>
                <w:sz w:val="20"/>
                <w:szCs w:val="20"/>
              </w:rPr>
            </w:pPr>
            <w:r w:rsidRPr="00880CE6">
              <w:rPr>
                <w:bCs/>
                <w:sz w:val="20"/>
                <w:szCs w:val="20"/>
                <w:lang w:val="en-US"/>
              </w:rPr>
              <w:t>www</w:t>
            </w:r>
            <w:r w:rsidRPr="00ED7673">
              <w:rPr>
                <w:bCs/>
                <w:sz w:val="20"/>
                <w:szCs w:val="20"/>
                <w:lang w:val="ru-RU"/>
              </w:rPr>
              <w:t>.</w:t>
            </w:r>
            <w:r w:rsidRPr="00880CE6">
              <w:rPr>
                <w:bCs/>
                <w:sz w:val="20"/>
                <w:szCs w:val="20"/>
              </w:rPr>
              <w:t>prozorro.sale</w:t>
            </w:r>
          </w:p>
        </w:tc>
      </w:tr>
      <w:tr w:rsidR="0042717E" w:rsidRPr="00880CE6" w:rsidTr="008604A6">
        <w:trPr>
          <w:trHeight w:val="20"/>
        </w:trPr>
        <w:tc>
          <w:tcPr>
            <w:tcW w:w="3794" w:type="dxa"/>
            <w:shd w:val="clear" w:color="auto" w:fill="auto"/>
            <w:vAlign w:val="center"/>
          </w:tcPr>
          <w:p w:rsidR="0042717E" w:rsidRPr="00880CE6" w:rsidRDefault="0042717E" w:rsidP="008604A6">
            <w:pPr>
              <w:rPr>
                <w:bCs/>
                <w:sz w:val="20"/>
                <w:szCs w:val="20"/>
              </w:rPr>
            </w:pPr>
            <w:r w:rsidRPr="00880CE6">
              <w:rPr>
                <w:bCs/>
                <w:sz w:val="20"/>
                <w:szCs w:val="20"/>
              </w:rPr>
              <w:t>Кінцева дата перерахування гарантійного внеску</w:t>
            </w:r>
          </w:p>
        </w:tc>
        <w:tc>
          <w:tcPr>
            <w:tcW w:w="6520" w:type="dxa"/>
            <w:shd w:val="clear" w:color="auto" w:fill="auto"/>
          </w:tcPr>
          <w:p w:rsidR="0042717E" w:rsidRPr="00880CE6" w:rsidRDefault="003F401B" w:rsidP="008604A6">
            <w:pPr>
              <w:jc w:val="both"/>
              <w:rPr>
                <w:bCs/>
                <w:i/>
                <w:sz w:val="20"/>
                <w:szCs w:val="20"/>
              </w:rPr>
            </w:pPr>
            <w:r w:rsidRPr="003F401B">
              <w:rPr>
                <w:bCs/>
                <w:sz w:val="20"/>
                <w:szCs w:val="20"/>
                <w:shd w:val="clear" w:color="auto" w:fill="FFFFFF"/>
              </w:rPr>
              <w:t>16:00-</w:t>
            </w:r>
            <w:r w:rsidR="002833E8">
              <w:rPr>
                <w:bCs/>
                <w:sz w:val="20"/>
                <w:szCs w:val="20"/>
                <w:shd w:val="clear" w:color="auto" w:fill="FFFFFF"/>
              </w:rPr>
              <w:t>29</w:t>
            </w:r>
            <w:r w:rsidR="003D566E">
              <w:rPr>
                <w:bCs/>
                <w:sz w:val="20"/>
                <w:szCs w:val="20"/>
                <w:shd w:val="clear" w:color="auto" w:fill="FFFFFF"/>
              </w:rPr>
              <w:t>.11.2017</w:t>
            </w:r>
          </w:p>
          <w:p w:rsidR="0042717E" w:rsidRPr="00880CE6" w:rsidRDefault="0042717E" w:rsidP="008604A6">
            <w:pPr>
              <w:jc w:val="both"/>
              <w:rPr>
                <w:bCs/>
                <w:sz w:val="20"/>
                <w:szCs w:val="20"/>
                <w:shd w:val="clear" w:color="auto" w:fill="FFFFFF"/>
              </w:rPr>
            </w:pPr>
            <w:r w:rsidRPr="00880CE6">
              <w:rPr>
                <w:bCs/>
                <w:sz w:val="20"/>
                <w:szCs w:val="20"/>
                <w:shd w:val="clear" w:color="auto" w:fill="FFFFFF"/>
              </w:rPr>
              <w:t>Гарантійний внесок вважається сплаченим з моменту його зарахування на банківський рахунок оператора, якщо це відбулося не пізніше ніж за одну годину до закінчення кінцевого терміну прийняття заяв про участь/прийняття закритих цінових пропозицій.</w:t>
            </w:r>
          </w:p>
        </w:tc>
      </w:tr>
      <w:tr w:rsidR="0042717E" w:rsidRPr="00880CE6" w:rsidTr="008604A6">
        <w:trPr>
          <w:trHeight w:val="20"/>
        </w:trPr>
        <w:tc>
          <w:tcPr>
            <w:tcW w:w="3794" w:type="dxa"/>
            <w:shd w:val="clear" w:color="auto" w:fill="auto"/>
            <w:vAlign w:val="center"/>
          </w:tcPr>
          <w:p w:rsidR="0042717E" w:rsidRPr="00880CE6" w:rsidRDefault="0042717E" w:rsidP="008604A6">
            <w:pPr>
              <w:pStyle w:val="a4"/>
              <w:shd w:val="clear" w:color="auto" w:fill="FFFFFF"/>
              <w:spacing w:before="0" w:beforeAutospacing="0" w:after="0" w:afterAutospacing="0"/>
              <w:jc w:val="both"/>
              <w:textAlignment w:val="baseline"/>
              <w:rPr>
                <w:sz w:val="20"/>
                <w:szCs w:val="20"/>
                <w:lang w:val="uk-UA"/>
              </w:rPr>
            </w:pPr>
            <w:r w:rsidRPr="00880CE6">
              <w:rPr>
                <w:rFonts w:eastAsia="Calibri"/>
                <w:bCs/>
                <w:sz w:val="20"/>
                <w:szCs w:val="20"/>
                <w:shd w:val="clear" w:color="auto" w:fill="FFFFFF"/>
                <w:lang w:val="uk-UA" w:eastAsia="en-US"/>
              </w:rPr>
              <w:t>Розмір реєстраційного внеску</w:t>
            </w:r>
          </w:p>
        </w:tc>
        <w:tc>
          <w:tcPr>
            <w:tcW w:w="6520" w:type="dxa"/>
            <w:shd w:val="clear" w:color="auto" w:fill="auto"/>
          </w:tcPr>
          <w:p w:rsidR="0042717E" w:rsidRPr="00880CE6" w:rsidRDefault="0042717E" w:rsidP="008604A6">
            <w:pPr>
              <w:jc w:val="both"/>
              <w:rPr>
                <w:bCs/>
                <w:i/>
                <w:sz w:val="20"/>
                <w:szCs w:val="20"/>
              </w:rPr>
            </w:pPr>
            <w:r w:rsidRPr="00880CE6">
              <w:rPr>
                <w:rFonts w:eastAsia="Calibri"/>
                <w:bCs/>
                <w:sz w:val="20"/>
                <w:szCs w:val="20"/>
                <w:shd w:val="clear" w:color="auto" w:fill="FFFFFF"/>
                <w:lang w:eastAsia="en-US"/>
              </w:rPr>
              <w:t>Реєстраційний внесок відсутній.</w:t>
            </w:r>
          </w:p>
        </w:tc>
      </w:tr>
      <w:tr w:rsidR="0042717E" w:rsidRPr="00880CE6" w:rsidTr="008604A6">
        <w:trPr>
          <w:trHeight w:val="20"/>
        </w:trPr>
        <w:tc>
          <w:tcPr>
            <w:tcW w:w="10314" w:type="dxa"/>
            <w:gridSpan w:val="2"/>
            <w:shd w:val="clear" w:color="auto" w:fill="auto"/>
            <w:vAlign w:val="center"/>
          </w:tcPr>
          <w:p w:rsidR="0042717E" w:rsidRPr="00880CE6" w:rsidRDefault="0042717E" w:rsidP="008604A6">
            <w:pPr>
              <w:pStyle w:val="a4"/>
              <w:shd w:val="clear" w:color="auto" w:fill="FFFFFF"/>
              <w:spacing w:before="0" w:beforeAutospacing="0" w:after="0" w:afterAutospacing="0"/>
              <w:jc w:val="both"/>
              <w:textAlignment w:val="baseline"/>
              <w:rPr>
                <w:rFonts w:eastAsia="Calibri"/>
                <w:bCs/>
                <w:sz w:val="20"/>
                <w:szCs w:val="20"/>
                <w:shd w:val="clear" w:color="auto" w:fill="FFFFFF"/>
                <w:lang w:val="uk-UA" w:eastAsia="en-US"/>
              </w:rPr>
            </w:pPr>
            <w:r w:rsidRPr="00880CE6">
              <w:rPr>
                <w:rFonts w:eastAsia="Calibri"/>
                <w:bCs/>
                <w:sz w:val="20"/>
                <w:szCs w:val="20"/>
                <w:shd w:val="clear" w:color="auto" w:fill="FFFFFF"/>
                <w:lang w:val="uk-UA" w:eastAsia="en-US"/>
              </w:rPr>
              <w:t>Кожний учасник відкритих торгів (аукціону) погоджується з</w:t>
            </w:r>
            <w:r w:rsidRPr="00880CE6">
              <w:rPr>
                <w:sz w:val="20"/>
                <w:szCs w:val="20"/>
                <w:shd w:val="clear" w:color="auto" w:fill="FFFFFF"/>
                <w:lang w:val="uk-UA"/>
              </w:rPr>
              <w:t xml:space="preserve"> Регламентом роботи електронної торгової системи щодо проведення відкритих торгів (аукціонів) з продажу майна (активів) банків, в яких запроваджено процедуру тимчасової адміністрації або ліквідації</w:t>
            </w:r>
            <w:r w:rsidRPr="00880CE6">
              <w:rPr>
                <w:rFonts w:eastAsia="Calibri"/>
                <w:bCs/>
                <w:sz w:val="20"/>
                <w:szCs w:val="20"/>
                <w:shd w:val="clear" w:color="auto" w:fill="FFFFFF"/>
                <w:lang w:val="uk-UA" w:eastAsia="en-US"/>
              </w:rPr>
              <w:t>, який розміщений на веб-сайті організатора відкритих торгів (аукціонів), та зобов’язаний у разі визнання його переможцем сплатити такому організатору відкритих торгів (аукціонів) винагороду за проведення аукціону.</w:t>
            </w:r>
          </w:p>
        </w:tc>
      </w:tr>
    </w:tbl>
    <w:p w:rsidR="00715FA9" w:rsidRPr="00342215" w:rsidRDefault="00715FA9" w:rsidP="00715FA9">
      <w:pPr>
        <w:rPr>
          <w:caps/>
          <w:sz w:val="20"/>
          <w:szCs w:val="20"/>
          <w:lang w:val="ru-RU"/>
        </w:rPr>
        <w:sectPr w:rsidR="00715FA9" w:rsidRPr="00342215" w:rsidSect="00B13638">
          <w:headerReference w:type="default" r:id="rId12"/>
          <w:pgSz w:w="11906" w:h="16838"/>
          <w:pgMar w:top="851" w:right="566" w:bottom="851" w:left="1276" w:header="532" w:footer="708" w:gutter="0"/>
          <w:pgNumType w:start="1"/>
          <w:cols w:space="708"/>
          <w:titlePg/>
          <w:docGrid w:linePitch="381"/>
        </w:sectPr>
      </w:pPr>
    </w:p>
    <w:p w:rsidR="0076208D" w:rsidRPr="00342215" w:rsidRDefault="0076208D" w:rsidP="00ED7673">
      <w:pPr>
        <w:rPr>
          <w:lang w:val="ru-RU"/>
        </w:rPr>
      </w:pPr>
    </w:p>
    <w:sectPr w:rsidR="0076208D" w:rsidRPr="00342215" w:rsidSect="00880CE6">
      <w:headerReference w:type="default" r:id="rId13"/>
      <w:pgSz w:w="11906" w:h="16838"/>
      <w:pgMar w:top="709" w:right="566" w:bottom="426" w:left="1276" w:header="532"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4D6" w:rsidRDefault="00F904D6">
      <w:r>
        <w:separator/>
      </w:r>
    </w:p>
  </w:endnote>
  <w:endnote w:type="continuationSeparator" w:id="1">
    <w:p w:rsidR="00F904D6" w:rsidRDefault="00F904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4D6" w:rsidRDefault="00F904D6">
      <w:r>
        <w:separator/>
      </w:r>
    </w:p>
  </w:footnote>
  <w:footnote w:type="continuationSeparator" w:id="1">
    <w:p w:rsidR="00F904D6" w:rsidRDefault="00F904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BED" w:rsidRDefault="00144F69">
    <w:pPr>
      <w:pStyle w:val="a6"/>
      <w:jc w:val="center"/>
    </w:pPr>
    <w:r>
      <w:fldChar w:fldCharType="begin"/>
    </w:r>
    <w:r w:rsidR="00715FA9">
      <w:instrText>PAGE   \* MERGEFORMAT</w:instrText>
    </w:r>
    <w:r>
      <w:fldChar w:fldCharType="separate"/>
    </w:r>
    <w:r w:rsidR="00342215">
      <w:rPr>
        <w:noProof/>
      </w:rPr>
      <w:t>2</w:t>
    </w:r>
    <w:r>
      <w:fldChar w:fldCharType="end"/>
    </w:r>
  </w:p>
  <w:p w:rsidR="00672BED" w:rsidRDefault="00F904D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521" w:rsidRPr="004C3BC9" w:rsidRDefault="00144F69" w:rsidP="006F547C">
    <w:pPr>
      <w:pStyle w:val="a6"/>
      <w:jc w:val="center"/>
    </w:pPr>
    <w:r w:rsidRPr="00272791">
      <w:fldChar w:fldCharType="begin"/>
    </w:r>
    <w:r w:rsidR="00715FA9" w:rsidRPr="00272791">
      <w:instrText xml:space="preserve"> PAGE   \* MERGEFORMAT </w:instrText>
    </w:r>
    <w:r w:rsidRPr="00272791">
      <w:fldChar w:fldCharType="separate"/>
    </w:r>
    <w:r w:rsidR="00880CE6">
      <w:rPr>
        <w:noProof/>
      </w:rPr>
      <w:t>9</w:t>
    </w:r>
    <w:r w:rsidRPr="00272791">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96829"/>
    <w:multiLevelType w:val="hybridMultilevel"/>
    <w:tmpl w:val="C91835F6"/>
    <w:lvl w:ilvl="0" w:tplc="059A3B9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7C07BE"/>
    <w:rsid w:val="00016F81"/>
    <w:rsid w:val="00044795"/>
    <w:rsid w:val="000569BD"/>
    <w:rsid w:val="0008787A"/>
    <w:rsid w:val="000A5D61"/>
    <w:rsid w:val="000B0E26"/>
    <w:rsid w:val="000B3909"/>
    <w:rsid w:val="00136EC4"/>
    <w:rsid w:val="00144F69"/>
    <w:rsid w:val="00170E4E"/>
    <w:rsid w:val="001803DA"/>
    <w:rsid w:val="001A2BCF"/>
    <w:rsid w:val="001A41F6"/>
    <w:rsid w:val="001A453F"/>
    <w:rsid w:val="001E73D8"/>
    <w:rsid w:val="002154FF"/>
    <w:rsid w:val="002213F2"/>
    <w:rsid w:val="00230A66"/>
    <w:rsid w:val="00264752"/>
    <w:rsid w:val="00275B74"/>
    <w:rsid w:val="002833E8"/>
    <w:rsid w:val="002A15E8"/>
    <w:rsid w:val="002E62BB"/>
    <w:rsid w:val="002F4F7C"/>
    <w:rsid w:val="00321209"/>
    <w:rsid w:val="00342215"/>
    <w:rsid w:val="00384A5D"/>
    <w:rsid w:val="00384ACA"/>
    <w:rsid w:val="00385D90"/>
    <w:rsid w:val="003D566E"/>
    <w:rsid w:val="003D5E23"/>
    <w:rsid w:val="003F401B"/>
    <w:rsid w:val="003F5CF8"/>
    <w:rsid w:val="00415E93"/>
    <w:rsid w:val="00417E48"/>
    <w:rsid w:val="00422CE7"/>
    <w:rsid w:val="0042717E"/>
    <w:rsid w:val="004703EF"/>
    <w:rsid w:val="0047146B"/>
    <w:rsid w:val="0047693B"/>
    <w:rsid w:val="00484B03"/>
    <w:rsid w:val="0053686C"/>
    <w:rsid w:val="00577EC2"/>
    <w:rsid w:val="00614F6E"/>
    <w:rsid w:val="00635227"/>
    <w:rsid w:val="00643E7E"/>
    <w:rsid w:val="006B5700"/>
    <w:rsid w:val="006E065D"/>
    <w:rsid w:val="006E2C9E"/>
    <w:rsid w:val="00715FA9"/>
    <w:rsid w:val="0076208D"/>
    <w:rsid w:val="007C07BE"/>
    <w:rsid w:val="007D3839"/>
    <w:rsid w:val="007D7B31"/>
    <w:rsid w:val="008146D1"/>
    <w:rsid w:val="00866708"/>
    <w:rsid w:val="00880CE6"/>
    <w:rsid w:val="008D6BF5"/>
    <w:rsid w:val="00906314"/>
    <w:rsid w:val="00940A71"/>
    <w:rsid w:val="00956220"/>
    <w:rsid w:val="009905B6"/>
    <w:rsid w:val="00995645"/>
    <w:rsid w:val="009D7A65"/>
    <w:rsid w:val="009F6900"/>
    <w:rsid w:val="00A02B8C"/>
    <w:rsid w:val="00A0519F"/>
    <w:rsid w:val="00A055CB"/>
    <w:rsid w:val="00A5541C"/>
    <w:rsid w:val="00A70000"/>
    <w:rsid w:val="00A725BE"/>
    <w:rsid w:val="00A87C0B"/>
    <w:rsid w:val="00AB2CEB"/>
    <w:rsid w:val="00AD2B05"/>
    <w:rsid w:val="00AE45C7"/>
    <w:rsid w:val="00B167BF"/>
    <w:rsid w:val="00B17F45"/>
    <w:rsid w:val="00B36E85"/>
    <w:rsid w:val="00B37EEC"/>
    <w:rsid w:val="00BA3B3B"/>
    <w:rsid w:val="00C034F2"/>
    <w:rsid w:val="00C16A2D"/>
    <w:rsid w:val="00C20233"/>
    <w:rsid w:val="00CB4199"/>
    <w:rsid w:val="00CB4D2F"/>
    <w:rsid w:val="00CD0321"/>
    <w:rsid w:val="00CE6DD4"/>
    <w:rsid w:val="00CF1FFF"/>
    <w:rsid w:val="00D06F9A"/>
    <w:rsid w:val="00D84EBE"/>
    <w:rsid w:val="00D91842"/>
    <w:rsid w:val="00DC54C1"/>
    <w:rsid w:val="00DC6825"/>
    <w:rsid w:val="00DF6152"/>
    <w:rsid w:val="00E14999"/>
    <w:rsid w:val="00E205B8"/>
    <w:rsid w:val="00E3785E"/>
    <w:rsid w:val="00ED7673"/>
    <w:rsid w:val="00F32850"/>
    <w:rsid w:val="00F56EC4"/>
    <w:rsid w:val="00F904D6"/>
    <w:rsid w:val="00FB07AA"/>
    <w:rsid w:val="00FB75E7"/>
    <w:rsid w:val="00FC1771"/>
    <w:rsid w:val="00FE5C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F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15FA9"/>
    <w:rPr>
      <w:color w:val="0000FF"/>
      <w:u w:val="single"/>
    </w:rPr>
  </w:style>
  <w:style w:type="paragraph" w:styleId="a4">
    <w:name w:val="Normal (Web)"/>
    <w:basedOn w:val="a"/>
    <w:link w:val="a5"/>
    <w:unhideWhenUsed/>
    <w:rsid w:val="00715FA9"/>
    <w:pPr>
      <w:spacing w:before="100" w:beforeAutospacing="1" w:after="100" w:afterAutospacing="1"/>
    </w:pPr>
    <w:rPr>
      <w:lang w:val="ru-RU"/>
    </w:rPr>
  </w:style>
  <w:style w:type="paragraph" w:styleId="a6">
    <w:name w:val="header"/>
    <w:basedOn w:val="a"/>
    <w:link w:val="a7"/>
    <w:uiPriority w:val="99"/>
    <w:unhideWhenUsed/>
    <w:rsid w:val="00715FA9"/>
    <w:pPr>
      <w:tabs>
        <w:tab w:val="center" w:pos="4819"/>
        <w:tab w:val="right" w:pos="9639"/>
      </w:tabs>
    </w:pPr>
  </w:style>
  <w:style w:type="character" w:customStyle="1" w:styleId="a7">
    <w:name w:val="Верхний колонтитул Знак"/>
    <w:basedOn w:val="a0"/>
    <w:link w:val="a6"/>
    <w:uiPriority w:val="99"/>
    <w:rsid w:val="00715FA9"/>
    <w:rPr>
      <w:rFonts w:ascii="Times New Roman" w:eastAsia="Times New Roman" w:hAnsi="Times New Roman" w:cs="Times New Roman"/>
      <w:sz w:val="24"/>
      <w:szCs w:val="24"/>
      <w:lang w:eastAsia="ru-RU"/>
    </w:rPr>
  </w:style>
  <w:style w:type="character" w:customStyle="1" w:styleId="FontStyle54">
    <w:name w:val="Font Style54"/>
    <w:rsid w:val="00715FA9"/>
    <w:rPr>
      <w:rFonts w:ascii="Times New Roman" w:hAnsi="Times New Roman" w:cs="Times New Roman"/>
      <w:b/>
      <w:bCs/>
      <w:sz w:val="24"/>
      <w:szCs w:val="24"/>
    </w:rPr>
  </w:style>
  <w:style w:type="character" w:customStyle="1" w:styleId="a5">
    <w:name w:val="Обычный (веб) Знак"/>
    <w:link w:val="a4"/>
    <w:rsid w:val="00715FA9"/>
    <w:rPr>
      <w:rFonts w:ascii="Times New Roman" w:eastAsia="Times New Roman" w:hAnsi="Times New Roman" w:cs="Times New Roman"/>
      <w:sz w:val="24"/>
      <w:szCs w:val="24"/>
      <w:lang w:val="ru-RU" w:eastAsia="ru-RU"/>
    </w:rPr>
  </w:style>
  <w:style w:type="paragraph" w:styleId="a8">
    <w:name w:val="List Paragraph"/>
    <w:basedOn w:val="a"/>
    <w:uiPriority w:val="34"/>
    <w:qFormat/>
    <w:rsid w:val="00715FA9"/>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fg.gov.ua/prozorrosal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torgi.fg.gov.ua/15352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20%D0%BF%D0%BE%D1%88%D1%82%D0%BE%D1%8E:%20clo@fg.gov.u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orgi.fg.gov.ua/nda" TargetMode="External"/><Relationship Id="rId4" Type="http://schemas.openxmlformats.org/officeDocument/2006/relationships/webSettings" Target="webSettings.xml"/><Relationship Id="rId9" Type="http://schemas.openxmlformats.org/officeDocument/2006/relationships/hyperlink" Target="http://torgi.fg.gov.ua/prozorrosal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5</Pages>
  <Words>1688</Words>
  <Characters>9625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Антонюк Максим Леонідович</dc:creator>
  <cp:keywords/>
  <dc:description/>
  <cp:lastModifiedBy>Пользователь Windows</cp:lastModifiedBy>
  <cp:revision>45</cp:revision>
  <dcterms:created xsi:type="dcterms:W3CDTF">2017-04-24T06:58:00Z</dcterms:created>
  <dcterms:modified xsi:type="dcterms:W3CDTF">2017-11-08T16:32:00Z</dcterms:modified>
</cp:coreProperties>
</file>