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3D" w:rsidRPr="0006463D" w:rsidRDefault="0006463D" w:rsidP="0006463D">
      <w:pPr>
        <w:pBdr>
          <w:bottom w:val="single" w:sz="6" w:space="4" w:color="F2D592"/>
        </w:pBdr>
        <w:shd w:val="clear" w:color="auto" w:fill="FFFFFF"/>
        <w:spacing w:after="450" w:line="240" w:lineRule="auto"/>
        <w:jc w:val="both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r w:rsidRPr="0006463D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06463D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06463D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14.09.2018 Р. НА ЄДИНИЙ КАБІНЕТ</w:t>
      </w:r>
    </w:p>
    <w:p w:rsidR="0006463D" w:rsidRPr="0006463D" w:rsidRDefault="0006463D" w:rsidP="000646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3969"/>
        <w:gridCol w:w="1559"/>
        <w:gridCol w:w="1418"/>
        <w:gridCol w:w="1111"/>
      </w:tblGrid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(стартова) ціна лоту, грн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з/без ПДВ, згідно чинного законодавства)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 ціна лоту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згідно чинного законодавства)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 паспорт активу (посилання)</w:t>
            </w:r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F11GL30338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№1/11.3ДС/0090/2007-СС від 04.06.2007 року ,укладеним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абезпечення:3-кімнатна квартира загальною площею - 65,5 кв.м, житловою площею 43,7 кв.м., за адресою: Донецька обл., м. Донецьк, вул. Артема, буд. 108 а.Іпотекодавець - фізична особа.*Майнові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14.09.2018 - 2 408 006,52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481 601,30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183415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F11GL30339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№11018124000 від 12.07.2006 року,укладеним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абезпечення:1. Двокімнатна квартира загальною площею 48,8 кв.м., житловою площею 28,8 кв.м., за адресою: Донецька область, м. Макіївка, Кіровський район, Будівельник мікрорайон, буд. 9.Іпотекодавець - фізична особа 2. Житлове приміщення №11 тимчасово </w:t>
            </w: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переобладнане 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магазин продовольчих товарів, загальною площею 48,0 кв.м., за адресою: Донецька область, м. Макіївка, Гірницький район, вул. Лихачова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отекодавець – Позичальник.3.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особою4.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14.09.2018 - 2 408 657,29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481 731,46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183416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F11GL30340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№10610211000 (10610211001, 728-11 ДОУ 1 П) від 28.08.2006 року,укладеним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2-кімнатна квартира загальною площею 74,7 кв.м, житловою площею 31,8 кв.м, за адресою: Одеська обл., м. Одеса, Люстдорфська дорога, буд. 140/1.Іпотекодавець – Позичальник.2.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14.09.2018 - 2 919 048,25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583 809,65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183417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F11GL30341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№11070883002 (11070883000) від 03.11.2006 року,укладеним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абезпечення:Майновий комплекс, будівля ресторану загальною площею 191,99 кв. м. та господарська споруда, розташований за адресою: Закарпатська обл., </w:t>
            </w: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Тячівський р-н, с. Бедевля, вул. Вайнагія.Іпотекодавцем є фізична особа.Іпотека розповсюджується по 2-м кредитам Позичальника № 11070883000 (11070883002) від 03.11.2006 р. та № 11173505000 (11173505002) від 09.08.2007 р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 вимоги за кредитним договором №11173505002 (11173505000) від 09.08.2007 року,укладеним з фізичною особою.Забезпечення:Нежитлове приміщення ресторану , загальною площею 233,78 кв. м., за адресою: Закарпатська обл., Тячівський р-н, с. Бедевля, вул. Вайнагія.Іпотекодавцем є фізична особа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отека розповсюджується по 2-м кредитам Позичальника: № 11070883000 (11070883002) від 03.11.2006 р. та № 11173505000 (11173505002) від 09.08.2007 р.*Майнові права за даним кредитним договором були обтяжені на користь третьої особи, наразі здійснюється робота щодо зняття обтяжень.*Майнові права за даним кредитним договором були обтяжені на користь третьої особи, наразі обтяження вилучені.*Майнові права за даним кредитним договором були обтяжені на користь третьої особи, наразі обтяження вилучені.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14.09.2018 - 3 244 169,80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648 833,96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183418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F11GL30342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№11155526000 від 16.05.2007 року,укладеним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абезпечення:1. Бар-Готель загальною площею 172,90 кв.м., за адресою: </w:t>
            </w: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Полтавський р-н, Глобинський район, село Броварки, вул. Жовтнева.Іпотекодавець – Позичальник.2.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14.09.2018 - 2 416 016,61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483 203,32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183419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F11GL30343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№49.27/06/07-Iz від 14.06.2007 року,укладеним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Земельна ділянка площею 0,0595 га з цільовим призначенням - ведення індивідуального садівництва, розташованої за адресою: м. Київ, Деснянський район, вул. Прикордонна.Іпотекодавцем є Позичальник.2.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14.09.2018 - 3 186 963,63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637 392,73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183420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F11GL30344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№11294678000 від 06.02.2008 рокуукладеним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Однокімнатна квартира, загальною площею 31,7 кв.м, житловою площею 15,10 кв.м., що знаходиться за адресою: м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иїв, п-т Лісний, буд. 15а.Іпотекодавець – Позичальник.2.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</w:t>
            </w: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здійснюється робота щодо зняття обтяжень.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14.09.2018 - 2 898 087,84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579 617,57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183422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F11GL30345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№337-09/К-07 від 14.06.2007 року,укладеним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Двокімнатна квартира загальною площею - 61,00 кв.м., житловою площею - 30,20 кв.м., що знаходиться за адресою: Запорізька обл., м. Запоріжжя, вул. Незалежної України (40 Років Радянської України), буд. 67. Іпотекодавцем є Позичальник.2.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14.09.2018 - 3 219 301,73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643 860,35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183423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F11GL30346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договором, №11168292000 від 12.06.2007 року 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Однокімнатна квартира загальною площею - 34,7 кв.м., житловою площею - 17,2 кв.м., яка знаходиться за адресою: Одеська обл., м. Одеса, вул. Академіка Філатова, буд. 40.Іпотекодавцем є фізична особа 2.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особою3.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обтяжень.*Майнові права за даним кредитним договором були обтяжені на користь третьої особи, наразі </w:t>
            </w: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обтяження вилучені.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14.09.2018 - 2 428 453,61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485 690,72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183424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F11GL30347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№1103/0208/98-490 від 19.02.2008 року,укладеним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Трикімнатна квартира, загальною площею - 74,8 кв.м., житловою площею - 52,7 кв.м., що знаходиться за адресою: АРК, м. Севастополь, вул. Велика Морська, буд. 41.Іпотекодавцями є Позичальник та фізична особа.2.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 вимоги за кредитним договором №1103/0508/98-502 від 20.05.2008 року,укладеним з фізичною особою.Забезпечення:1. Трикімнатна квартира, загальною площею - 70,3 кв.м., житловою площею - 51,4 кв.м., що знаходиться за адресою: м. Севастополь, вул. Велика Морська, буд. 41. Іпотекодавцем є фізична особа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поурки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14.09.2018 - 5 908 613,27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1 181 722,65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183425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F11GL30348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№ФЛ-190808-001І від 19.08.2008 року,укладеним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абезпечення:Однокімнатна квартира загальною площею - 29,5 </w:t>
            </w: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м.кв., житловою площею - 17,8 кв.м., яка знаходиться за адресою: м. Київ, вул. Гетьмана Вадима, буд. 38.Іпотекодавцем є Позичальник.*Майнові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14.09.2018 - 3 022 129,21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604 425,84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183426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F11GL30349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№11348789000 від 21.05.2008 року,укладеним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Жилий будинок з господарськими будівлями та спорудами, загальною площею - 69,0 кв.м., житловою площею - 39,6 кв.м., розташований на земельній ділянці розміром 259,1 кв.м., що знаходиться за адресою: Херсонська область, м. Херсон, вул. Університетська (вул. 40 років Жовтня)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Позичальник.2.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14.09.2018 - 2 766 754,06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553 350,81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183427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F11GL30350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договором, №11235655000 від 16.10.2007 рокуукладеним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абезпечення:1. Двокімнатна квартира, загальною площею - 46,4 кв.м., розташована за адресою: 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 область, м. Дніпро (м. Дніпропетровськ), вулиця Богдана Хмельницького (вул.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Героїв Сталінграда), буд. 26 а. </w:t>
            </w: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Іпотекодавцями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є: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Позичальник, та три фізичні особи.2.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обтяжень.*Майнові права за даним кредитним договором були обтяжені на користь третьої особи, наразі обтяження вилучені.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14.09.2018 - 3 134 805,16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626 961,03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183428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F11GL30351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договором, №11199700000 від 17.08.2007 рокуукладеним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Трикімнатна квартира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загальною площею - 63,95 кв.м, житловою площею - 37,9кв.м, розташована за адресою: Одеська обл., м. Южне, пр-т Миру (пр-т Леніна), буд. 26.Іпотекодавцями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є: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Позичальник, та дві фзичні особи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особою3.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14.09.2018 - 2 260 162,46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452 032,49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183429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F11GL30352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№06/05/07-НВ від 15.03.2007 року,укладеним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абезпечення:Квартира, загальною площею 94,8 кв.м., житловою площею 64,1 кв.м., яка знаходиться за адресою: Львівська обл., м. Дрогобич, вул. Бориславська, буд. 53.Іпотекодавцем є Позичальник.*Майнові права за </w:t>
            </w: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14.09.2018 - 2 713 057,75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542 611,55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183430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F11GL30353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договором, №11320826000 від 25.03.2008 року ,укладеним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Квартира, загальною площею - 44,3 кв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- 27,6 кв.м, яка знаходиться за адресою: Одеська обл., м. Одеса, вул. Іцхака Рабіна, буд. 10.Іпотекодавцем є Позичальник.2.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14.09.2018 - 2 276 714,80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455 342,96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183431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F11GL30354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договором, №44.29/67/07-Zz від 14.08.2007 року ,укладеним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абезпечення:1. Земельна ділянка, загальна площа - 0,3550 га, надана для будівництва та обслуговування житлового будинку - 0,250 га та ведення особистого 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господарства - 0,105 га, що знаходиться за адресою: Київська обл., Васильківський р-н, с. Порадівка, вул. Запорізька.Іпотекодавцем є Позичальник.2.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14.09.2018 - 3 162 765,00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632 553,00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183432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F11GL30355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№11130910000 (11130910001) від 21.03.2007 року,укладеним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абезпечення:Двокімнатна квартира загальна площа - 38,7 кв.м., житлова площа - 24,5 кв.м., знаходиться за адресою: Хмельницька обл., м. Ізяслав, вул. Шевченка, буд. 15.Іпотекодавець – Позичальник..*Майнові права за даним кредитним договором були обтяжені на користь третьої особи, наразі здійснюється робота щодо зняття обтяжень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 вимоги за кредитним договором №11213819000 (11213819001) від 12.09.2007 року,укладеним з фізичною особою.Забезпечення:1. Марка - GEELY, Модель - MR-7151A, рік випуску 2007, колір чорний, тип ТЗ: легковий сєдан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аставодавець – Позичальник.2.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14.09.2018 - 800 603,32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160 120,66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183435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F11GL30356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№708/ФКВ-07 від 06.06.2007 року, 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абезпечення:Однокімнатна квартира, загальною площею 30,20 кв.м., житловою площею 16,30 кв.м., що знаходиться за адресою: м.Київ, пр.Леся Курбаса (пр.50-річчя Жовтня), буд.10-г.Іпотекодавцями є Позичальник та фізична </w:t>
            </w: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особа.*Майнові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14.09.2018 - 3 200 618,29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640 123,66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183460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F11GL30357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№11322537000 (11322537001) від 26.03.2008 рок, 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Житловий будинок, загальною площею 64,8 кв.м., житловою площею 37,9 кв.м., що знаходиться за адресою: Дніпропетровська обл., Дніпропетровський р-н, с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урсько-Литовське, вул.Аптечна. Іпотекодавцем є Позичальник.2.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14.09.2018 - 2 810 407,40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562 081,48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183462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F11GL30358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№10606917000 (3174-08 ОФ Н) від 06.09.2005 року,укладеним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Двокімнатна квартира, загальною площею 49,1 кв.м., житловою площею 34,3 кв.м., що знаходиться за адресою: Одеська обл., м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деса, вул.Осипова, буд.50/52.Іпотекодавцем є Позичальник.2.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</w:t>
            </w: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зняття обтяжень.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14.09.2018 - 2 944 940,21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588 988,04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183463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F11GL30359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№11174986000 (11174986001) від 03.07.2007 року, 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Однокімнатна квартира, загальною площею 39,1 кв.м., житловою площею 18,1 кв.м., що знаходиться за адресою: Дніпропетровська обл., м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ніпро (м.Дніпропетровськ), пр.Слобожанський (пр.Імені Газети "Правда"), буд.145.Іпотекодавцем є Позичальник.2.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особою3.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14.09.2018 - 2 882 691,75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576 538,35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183464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F11GL30360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№0703/0608/88-112 від 05.06.2008 року,укладеним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Трикімнатна квартира, загальною площею 69,79 кв.м., житловою площею 43,4 кв.м., що знаходиться за адресою: Запорізька обл., м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апоріжжя, вул.Маршала Чуйкова, буд.14-Б.Іпотекодавцями є Позичальник та три фізичні особи.2.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особою3.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особою4.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</w:t>
            </w: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обтяжень.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14.09.2018 - 3 005 738,66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601 147,73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183465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F11GL30361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№11225685000 від 28.09.2007 року,укладеним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Двокімнатна квартира загальною площею 68,5 кв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що знаходиться за адресою: Запорізька обл., м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апоріжжя, вул. Чумаченка, б.23.Іпотекодавець – Позичальник.2.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 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14.09.2018 - 3 273 402,61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654 680,52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183466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F11GL30362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№11318065001 (11318065000) від 20.03.2008 року,укладеним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Житловий будинок з надвірними будівлями, загальною площею - 97,5 кв.м., житлова площа - 48,8 кв.м., розташований за адресою: АРК, м. Севастополь, вул. Зеленогорська на земельній ділянці площею 600 кв.м.Іпотекодавцем є Позичальник.2.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14.09.2018 - 2 759 024,64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551 804,93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183467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F11GL30363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№1108/0408/45-001 від 02.04.2008 року,укладеним з </w:t>
            </w: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абезпечення:Двокімнатна квартира, загальною площею - 56,7 кв.м., житловою площею - 28,8 кв.м., що знаходиться за адресою: АРК, м. Севастополь, вул. Тараса Шевченка, буд. 29.Іпотекодавцем є Позичальник.*Майнові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14.09.2018 - 3 366 957,34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673 391,47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183468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F11GL30364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№11224132000 (11224132002) від 27.09.2007 року,укладеним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Чотирикімнатна квартира, загальною площею 88,6 кв.м., житловою площею 63,5 кв.м., що складається за адресою: Дніпропетровська обл., м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ривий Ріг, вул.Ногіна, буд.7.Іпотекодавцем є Позичальник.2.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14.09.2018 - 2 785 332,44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557 066,49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183470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F11GL30365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№2107/0308/45-001 від 03.03.2008 року, 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абезпечення:Трикімнатна квартира, загальною площею 81,7 кв.м., житловою площею 43,0 кв.м., що знаходиться за адресою: Херсонська обл., м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ерсон, пр.200 </w:t>
            </w: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років Херсона, буд.38, корп.4.Іпотекодавцем є Позичальник..*Майнові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14.09.2018 - 3 302 064,72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660 412,94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183472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F11GL30366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№32/34/07- НВклн від 18.04.2007 року,укладеним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Однокімнатна квартира, загальною площею 31,1 кв.м., житловою площею 16,3 кв.м., що знаходиться за адресою: Дніпропетровська обл., м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ніпро (м.Дніпропетровськ), вул.Полігонна (вул.Погребняка), буд.22.Іпотекодавцем є Позичальник.2.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14.09.2018 - 2 780 944,76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556 188,95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183493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F11GL30367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№49.44/07/07-НВС від 22.08.2007 року,укладеним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абезпечення:Квартира, загальною площею - 31,60 кв.м., житловою площею - 16,5 кв.м., розташована за адресою: м. Київ, вул. Привокзальна, буд. 12.Іпотекодавцем є Позичальник.*Майнові права за даним кредитним договором були обтяжені на користь третьої особи, наразі здійснюється робота щодо </w:t>
            </w: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зняття обтяжень.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14.09.2018 - 2 748 380,57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549 676,11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183499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F11GL30368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№11215969000 від 14.09.2007 року,укладеним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абезпечення:1. Житловий будинок, загальною площею - 160,70 кв.м., житловою площею - 102,9 кв.м.; земельна ділянка загальною площею 0,0516 га, в тому числі 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 будівлями, та дворами - 0,0188 га, та ріллія - 0,0328 га; земельна ділянка загальною площею 0,0688 га, в тому числі 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 будівлями та дворами - 0,0348 га, та ріллія - 0,0340 га, що розташовані за адресою: Одеська обл., Біляївський р-н, с. Нерубайське, вул. 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 (вул.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Кангуна)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фізична особа.2.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обтяжень.*Майнові права за даним кредитним договором були обтяжені на користь третьої особи, наразі обтяження вилучені.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14.09.2018 - 2 915 206,01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583 041,20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183503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F11GL30369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№0011119104000 від 19.02.2007 року,укладеним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абезпечення:1. Земельна ділянка з цільовим використанням для будівництва і обслуговування жилого будинку, господарських будівель і споруд, загальною площею - 0,1197 га (в тому числі 0,1197 га - 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ілля), що знаходиться за адресою: Одеська </w:t>
            </w: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обл., Овідіопольський р-н, с. Каролі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но-Бугаз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вул. Весняна.Іпотекодавцем є Позичальник.2.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14.09.2018 - 3 484 768,72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696 953,74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183508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F11GL30370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№11365293000 (11365293001) від 24.07.2008 року,укладеним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Житловий будинок, загагальною площею 77,6 кв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33,9 кв.м, що знаходиться за адресою: Донецька обл., м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онецьк, вул.Нікітіна.Іпотекодавцем є Позичальник. 2. Догвоі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14.09.2018 - 2 324 889,90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464 977,98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183512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F11GL30371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№11175170000 (11175170001) від 25.06.2007 року,укладеним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Трикімнатна квартира, загальною площею 71,4 кв.м., житловою площею 38,7 кв.м., що знаходиться за адресою: Дніпропетровська обл., м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ніпро (м.Дніпропетровськ), вул.Робоча, буд.65. Іпотекодавцями є Позичальник та три фізичні особи2. </w:t>
            </w: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14.09.2018 - 2 747 613,75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549 522,75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183515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F11GL30372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№11287158000 від 23.01.2008 року,укладеним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Двокімнатна квартира, загальною площею - 45,8 кв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житловою площею - 24,8 кв.м., розташована за адресою: Черкаська обл., м. Черкаси, вул. 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Героїв Майдана (вул.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Гайдара), буд. 8.Іпотекодавцем є Позичальник.Іпотека розповсюджується по 2-м кредитам Позичальника: №11287158000 від 23.01.2008р. та №11287279000 від 23.01.2008 р.2.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Договір поруки із фізичною особою..*Майнові права за даним кредитним договором були обтяжені на користь третьої особи, наразі здійснюється робота щодо зняття обтяжень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раво вимоги за кредитним договором №11287279000 від 23.01.2008 року,укладеним з фізичною особою.Забезпечення:Двокімнатна квартира, загальною площею - 45,8 кв.м, житловою площею - 24,8 кв.м., розташована за адресою: Черкаська обл., м. Черкаси, вул. 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Героїв Майдана (вул.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Гайдара), буд. 8.Іпотекодавцем є Позичальник.Іпотека розповсюджується по 2-м кредитам Позичальника: №11287158000 від </w:t>
            </w: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23.01.2008р. та №11287279000 від 23.01.2008 р.*Майнові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*Майнові права за даним кредитним договором були обтяжені на користь третьої особи, наразі обтяження вилучені.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14.09.2018 - 3 045 780,30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609 156,06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183516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F11GL30373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№11315984000 (11315984001) від 18.03.2008 року,укладеним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Двокімнатна квартира загальною площею 60,9 кв.м., житловою площею 32,2 кв.м., за адресою: Вінницька обл., м. Вінниця, вул. П. Морозова, буд. 19, кв.Іпотекодавець – Позичальник. 2.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14.09.2018 - 2 477 022,32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495 404,46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0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183517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F11GL30374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№03/1/068/07-G від 16.03.2007 року,укладеним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Трикімнатна квартира, загальною площею - 57,8 кв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- 37,0 кв.м., яка знаходиться за адресою: Миколаївська обл., м. Миколаїв, вул. Колодязна, буд. 6.Іпотекодавцем є Позичальник.2.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</w:t>
            </w: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 користь третьої особи, наразі здійснюється робота щодо зняття обтяжень.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14.09.2018 - 2 680 350,87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536 070,17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1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183518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F11GL30375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№11358874000 від 11.06.2008 року,укладеним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абезпечення:Трикімнатна квартира, загальною площею - 68,23 кв.м., що знаходиться за адресою: Запорізька обл., м. Запоріжжя, вул. Запорізька, буд. 9.Іпотекодавцями є Позичальник, та дві фізичні особи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отека розповсюджується на два кредити Позичальника: КД №11358874000 від 11.06.2008р. та КД №11358862000 від 11.06.2008р.*Майнові права за даним кредитним договором були обтяжені на користь третьої особи, наразі здійснюється робота щодо зняття обтяжень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 вимоги за кредитним договором №11358862000 від 11.06.2008 року,укладеним з фізичною особою.Забезпечення:Трикімнатна квартира, загальною площею - 68,23 кв.м., що знаходиться за адресою: Запорізька обл., м. Запоріжжя, вул. Запорізька, буд. 9.Іпотекодавцями є Позичальник, та дві фізичні особа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отека розповсюджується на два кредити Позичальника: КД №11358874000 від 11.06.2008р. та КД №11358862000 від 11.06.2008р.*Майнові права за даним кредитним договором були обтяжені на користь третьої особи, наразі здійснюється робота щодо зняття </w:t>
            </w: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обтяжень.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14.09.2018 - 4 945 690,33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989 138,06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2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183519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F11GL30376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№2607/0408/71-005 від 15.04.2008 року, 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Житловий будинок з господарськими спорудами загальною площею 59,40 кв.м., житловою площею 38,00 кв.м., за адресою: Київська область, Бородянський район, село Нова Гребля, вул. Шевченка. Іпотекодавець – Позичальник.2. Земельна ділянка площею 0,25 га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.,, 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 цільовим призначенням - для будівництва та обслуговування житлового будинку, та господарських споруд, за адресою: Київська область, Бородянський район, село Нова Гребля, вул. Шевченка.Іпотекодавець – Позичальник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..*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14.09.2018 - 2 840 146,31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568 029,26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3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183520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F11GL30377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№35ДС/00220/К10/2006-ІВК від 13.10.2006 року,укладеним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Трикімнатна квартира загальною площею 66,2 кв.м., житловою площею 45,00 кв.м., за адресою: Донецька обл., м. Донецьк, вул. Новоодеська, буд. 93.Іпотекодавець – Позичальник. 2.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</w:t>
            </w: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наразі здійснюється робота щодо зняття обтяжень.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14.09.2018 - 2 933 133,10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586 626,62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4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183521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F11GL30378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№11145360000 від 20.04.2007 року,укладеним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Трикімнатна квартира, загальною площею - 67,2 кв. м., житловою площею - 43,6 кв. м., розташована за адресою: Харківська область, м. Харків, вулиця Клочківська, буд. 152 А.Іпотекодавцем є фізична особа Іпотека розповсюджується по 2-м кредитам Позичальника № 11145360000 від 20.04.2007 р. та № 11385948000(113859480001) від 21.08.2008 р.2.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 вимоги за кредитним договором №11385948001 (11385948000) від 21.08.2008 року,укладеним з фізичною особою.Забезпечення:1. Трикімнатна квартира, загальною площею - 67,2 кв. м., житловою площею - 43,6 кв. м., розташована за адресою: Харківська область, м. Харків, вулиця Клочківська, буд. 152 А..Іпотекодавцем є фізична особа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отека розповсюджується по 2-м кредитам Позичальника: №11145360000 від 20.04.2007р. та №11385948001(113859480000) від 21.08.2008р.2.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особою3.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</w:t>
            </w: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14.09.2018 - 4 369 665,54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873 933,11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5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183522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F11GL30379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№49.28/182/С-Н-06 від 27.06.2006 року,укладеним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Квартира загальною площею - 42,50 кв.м., що знаходиться за адресою: м. Київ, вул. Лариси Руденко, буд. 10Г.Іпотекодавцем є Позичальник.2.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14.09.2018 - 2 679 838,87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535 967,77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6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183523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F11GL30380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№11254352000 від 20.11.2007 року,укладеним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Однокімнатна квартира загальною площею 32,10 кв.м., житловою площею 16,20 кв.м., за адресою: Донецька обл., м. Донецьк, вул. Рози Люксембург, буд. 11.Іпотекодавець – Позичальник.2.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обтяжень.*Майнові права за даним кредитним договором були обтяжені на користь третьої особи, наразі обтяження вилучені.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14.09.2018 - 2 919 785,54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583 957,11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7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183524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F11GL30381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</w:t>
            </w: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договором №11157442000 (11157442001) від 25.05.2007 року, 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Житловий будинок загальною площею 87,2 кв.м., та земельна ділянка площею 0,085 га, що знаходяться за адресою: Київська обл., м. Васильків, вул. Урицького.Іпотекодавцем є фізична особа 2.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14.09.2018 - </w:t>
            </w: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3 447 941,52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689 588,30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8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183525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F11GL30382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№11230716000 (11230716001) від 08.10.2007 року,укладеним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Трикімнатна квартира, загальною площею 62,3 кв.м., житловою площею 38,4 кв.м., що знаходиться за адресою: Дніпропетровська обл., м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ніпро (м.Дніпропетровськ), вул.Байкальська, буд.11.Іпотекодавцем є Позичальник.2. Догвоі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особою.3.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обтяжень.*Майнові права за даним кредитним договором були обтяжені на користь третьої особи, наразі обтяження вилучені.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14.09.2018 - 3 384 304,46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676 860,89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9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183526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F11GL30383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</w:t>
            </w: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договором №7426/24/07-НВ від 11.10.2007 року,укладеним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абезпечення:Нежитлове приміщення магазину загальною площею 236,70 кв.м. та земельна ділянка площею 0,0441 га з цільовим призначенням - для комерційного використання, за адресою: Сумська обл. Сумський район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елище Сад, вул. Заозерна.Іпотекодавець - Позичальник. Запис щодо обтяження майна забороною відсутній у державному реє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 на земельну ділянку площею 0,0441 га з цільовим призначенням - для комерційного використання.*Майнові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14.09.2018 - </w:t>
            </w: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2 842 979,43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568 595,89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0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183527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F11GL30384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№11043797000 від 20.09.2006 року,укладеним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Трикімнатна квартира загальною площею 68,2 кв.м., житловою площею 39,3 кв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за адресою: Одеська обл., м. Одеса, пр. Добровольського, буд. 128.Іпотекодавці - Позичальник та фізична особа.2.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14.09.2018 - 2 384 332,68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476 866,54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1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183528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F11GL30385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</w:t>
            </w: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договором №11342943000 від 06.05.2008 року,укладеним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Двокімнатна квартира, загальною площею 50,70 кв.м., житловою площею 29,7 кв.м., що знаходиться за адресою: Дніпропетровська обл., м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ривий Ріг, вул.Героїв АТО (вул.Димитрова), буд.49.Іпотекодавцем є фізична особа2.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обтяжень.*Майнові права за даним кредитним договором були обтяжені на користь третьої особи, наразі обтяження вилучені.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14.09.2018 - </w:t>
            </w: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3 527 968,61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705 593,72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2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183529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F11GL30386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№10100834000 (20/2006/фм-840) від 17.02.2006 року,укладеним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особою.2.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юридичною особою.*Майнові права за даним кредитним договором були обтяжені на користь третьої особи, наразі здійснюється робота щодо зняття обтяжень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раво вимоги за кредитним договором №11224740000 від 27.09.2007 року,укладеним з фізичною особою.Забезпечення:Договір поруки із юридичною особою.*Майнові права за даним кредитним договором були обтяжені на користь третьої особи, наразі здійснюється робота щодо </w:t>
            </w: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зняття обтяжень.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14.09.2018 - 4 015 167,42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803 033,49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3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183530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F11GL30387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№11070771000 від 03.11.2006 року,укладеним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Двокімнатна квартира, загальною площею 66,10 кв. м., житловою площею - 35,30 кв. м., що знаходиться: м. Київ, вул. Лісківська, буд. 32/51.Іпотекодавець – Позичальник.Іпотека розповсюджується по двом кредитам Позичальника КД 11158496000 від 23.05.2007р. та КД 11070771000 від 03.11.2006р.2.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 вимоги за кредитним договором №11158496000 від 23.05.2007 року,укладеним з фізичною особою.Забезпечення: 1. Двокімнатна квартира, загальною площею 66,10 кв. м., житловою площею - 35,30 кв. м., що знаходиться: м. Київ, вул. Лісківська, буд. 32/51.Іпотекодавець – Позичальник.Іпотека розповсюджується по двом кредитам Позичальника КД 11158496000 від 23.05.2007р. та 11070771000 від 03.11.2006р.2.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особою*Майнові права за даним кредитним договором були обтяжені на користь третьої особи, наразі здійснюється робота щодо зняття обтяжень.*Майнові права за даним кредитним договором були </w:t>
            </w: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обтяжені на користь третьої особи, наразі обтяження вилучені.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14.09.2018 - 4 110 673,70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822 134,74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4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183531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F11GL30388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№11403161000 від 10.10.2008 року,укладеним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Трикімнатна квартира, загальною площею 82,9 кв.м., житловою площею 54,1 кв.м., що знаходиться за адресою: Запорізька обл., м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ердянськ, вул.Європейська (вул.Кірова), буд.92.Іпотекодавцем є Позичальник.2.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обтяжень.*Майнові права за даним кредитним договором були обтяжені на користь третьої особи, наразі обтяження вилучені.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14.09.2018 - 3 604 863,84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720 972,77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5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183532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F11GL30389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№11140046000 (11140046001) від 11.04.2007 року,укладеним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ез забезпечення.*Майнові права за даним кредитним договором були обтяжені на користь третьої особи, наразі обтяження вилучені.Право вимоги за кредитним договором №11163547000 від 01.06.2007 року,укладеним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абезпечення:1. Домоволодіння, житловою площею 63,0 кв.м., загальною площею 171,7 кв.м., що знаходиться за адресою: Івано-Франківська обл., Тисменицький р-н, с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авлівка, </w:t>
            </w: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вул.Левицького.Іпотекодавцем є фізична особа.2. 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особою.*Майнові права за даним кредитним договором були обтяжені на користь третьої особи, наразі здійснюється робота щодо зняття обтяжень.*Майнові права за даним кредитним договором були обтяжені на користь третьої особи, наразі обтяження вилучені.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14.09.2018 - 6 080 573,35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1 216 114,67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6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183533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F11GL30390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№49.4/68/06-Z від 17.07.2006 року,укладеним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абезпечення:Однокімнатна квартира, загальною площею 31,3 кв.м., що знаходиться за адресою: м. Київ, пр-т Юрія Гагаріна, буд. 3.Іпотекодавець – Позичальник.*Майнові права за даним кредитним договором були обтяжені на користь третьої особи, наразі здійснюється робота щодо зняття обтяжень.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14.09.2018 - 672 953,25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134 590,65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7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183535</w:t>
              </w:r>
            </w:hyperlink>
          </w:p>
        </w:tc>
      </w:tr>
      <w:tr w:rsidR="0006463D" w:rsidRPr="0006463D" w:rsidTr="0006463D">
        <w:tc>
          <w:tcPr>
            <w:tcW w:w="15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F11GL30391</w:t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№0301/0808/71-156 від 07.08.2008 року,укладеним з фізичною особою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абезпечення:2-кімнатна квартира загальною площею 45,3 кв.м., житловою площею 29,6 кв.м, за адресою: Дніпропетровська обл., м. Дніпро (м. Дніпропетровськ), проспект Олександра Поля (раніше пр-т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ірова), буд. 100 А.Іпотекодавець – Позичальник.*Майнові права за даним кредитним договором були обтяжені на користь третьої особи, </w:t>
            </w: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наразі здійснюється робота щодо зняття обтяжень.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14.09.2018 - 749 769,49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149 953,90</w:t>
            </w:r>
          </w:p>
        </w:tc>
        <w:tc>
          <w:tcPr>
            <w:tcW w:w="1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8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183536</w:t>
              </w:r>
            </w:hyperlink>
          </w:p>
        </w:tc>
      </w:tr>
    </w:tbl>
    <w:p w:rsidR="0006463D" w:rsidRPr="0006463D" w:rsidRDefault="0006463D" w:rsidP="0006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6588"/>
      </w:tblGrid>
      <w:tr w:rsidR="0006463D" w:rsidRPr="0006463D" w:rsidTr="000646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 Фонду про затвердження умов продажу активів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1679 від 13.07.2018 р.</w:t>
            </w:r>
          </w:p>
        </w:tc>
      </w:tr>
      <w:tr w:rsidR="0006463D" w:rsidRPr="0006463D" w:rsidTr="000646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 відкритих торгів (аукціону)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06463D" w:rsidRPr="0006463D" w:rsidRDefault="0006463D" w:rsidP="000646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Посилання на перелік організаторів 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(аукціонів):</w:t>
            </w:r>
            <w:hyperlink r:id="rId59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06463D" w:rsidRPr="0006463D" w:rsidTr="000646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 відкритих торгів (аукціону)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06463D" w:rsidRPr="0006463D" w:rsidTr="000646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гарантійного внеску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5% (п`ять) відсотків 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 початкової ціни реалізації лотів</w:t>
            </w:r>
          </w:p>
        </w:tc>
      </w:tr>
      <w:tr w:rsidR="0006463D" w:rsidRPr="0006463D" w:rsidTr="000646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Вимоги щодо кількості зареєстрованих учасників 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(аукціону)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Відкриті торги (аукціон) не можуть вважатися 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що відбулися, у разі відсутності ставки.</w:t>
            </w:r>
          </w:p>
        </w:tc>
      </w:tr>
      <w:tr w:rsidR="0006463D" w:rsidRPr="0006463D" w:rsidTr="000646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 реквізити для перерахування гарантійного внеску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 розміщені за наступним посиланням: </w:t>
            </w:r>
            <w:hyperlink r:id="rId60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06463D" w:rsidRPr="0006463D" w:rsidTr="000646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1% (один) відсоток від початкової ціни реалізації лоті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</w:tr>
      <w:tr w:rsidR="0006463D" w:rsidRPr="0006463D" w:rsidTr="000646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ознайомлення з активом 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кімнаті даних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ознайомлення з активом у кімнаті даних необхідно подати заявку про зацікавленість у придбанні активу та 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 договір щодо нерозголошення банківської таємниці та конфіденційної інформації (</w:t>
            </w:r>
            <w:hyperlink r:id="rId61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 Для ознайомлення з активом у Віртуальній кімнаті даних (для кредитів юридичних осіб, заборгованість за якими перевищує 5 млн. грн.) необхідно діяти згідно з інструкцією</w:t>
            </w:r>
            <w:hyperlink r:id="rId62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посилання на </w:t>
            </w: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догові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конфіденційності </w:t>
            </w:r>
            <w:hyperlink r:id="rId63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Заявки подаються в паперовому та електронному вигляді на наступні адреси:</w:t>
            </w:r>
          </w:p>
          <w:p w:rsidR="0006463D" w:rsidRPr="0006463D" w:rsidRDefault="0006463D" w:rsidP="000646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Київ, вул. Січових 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ільців, будинок 17; електронна пошта: cn-zaiavka_nda@fg.gov.ua;</w:t>
            </w:r>
          </w:p>
          <w:p w:rsidR="0006463D" w:rsidRPr="0006463D" w:rsidRDefault="0006463D" w:rsidP="000646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Київ, б-р..Дружби Народів, 38; електронна пошта: info@deltabank.com.ua 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06463D" w:rsidRPr="0006463D" w:rsidTr="000646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06463D" w:rsidRPr="0006463D" w:rsidTr="000646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проведення відкритих торгів (аукціону)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14.09.2018</w:t>
            </w:r>
          </w:p>
        </w:tc>
      </w:tr>
      <w:tr w:rsidR="0006463D" w:rsidRPr="0006463D" w:rsidTr="000646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 аукціон розпочинається в проміжок часу з 9-30 год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 </w:t>
            </w: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Автоматичне покрокове зниження ціни лоту – розпочинається в проміжок часу з 9-30 год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 та завершується в проміжок часу з 16-15 год. до 16-45год. (загальна тривалість складає 6 годин 45 хвилин);</w:t>
            </w: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закритих цінових пропозицій – з 16-15 год до 16-55 год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 тривалість складає 10 хв)</w:t>
            </w: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06463D" w:rsidRPr="0006463D" w:rsidTr="000646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Термін прийняття заяв про участь 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торгах (аукціоні)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06463D" w:rsidRPr="0006463D" w:rsidRDefault="0006463D" w:rsidP="000646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початку прийняття заяв – з дати публікації оголошення.</w:t>
            </w:r>
          </w:p>
          <w:p w:rsidR="0006463D" w:rsidRPr="0006463D" w:rsidRDefault="0006463D" w:rsidP="0006463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 термін прийняття заяв: 14.09.2018 </w:t>
            </w:r>
            <w:r w:rsidRPr="000646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06463D" w:rsidRPr="0006463D" w:rsidTr="000646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Електронна адреса для доступу 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торгів (аукціону)/електронного аукціону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4" w:history="1">
              <w:r w:rsidRPr="0006463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06463D" w:rsidRPr="0006463D" w:rsidTr="000646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Кінцева дата перерахування гарантійного внеску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14.09.2018 </w:t>
            </w:r>
            <w:r w:rsidRPr="000646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06463D" w:rsidRPr="0006463D" w:rsidRDefault="0006463D" w:rsidP="000646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06463D" w:rsidRPr="0006463D" w:rsidTr="0006463D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реєстраційного внеску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 внесок відсутній.</w:t>
            </w:r>
          </w:p>
        </w:tc>
      </w:tr>
      <w:tr w:rsidR="0006463D" w:rsidRPr="0006463D" w:rsidTr="0006463D">
        <w:tc>
          <w:tcPr>
            <w:tcW w:w="0" w:type="auto"/>
            <w:gridSpan w:val="2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463D" w:rsidRPr="0006463D" w:rsidRDefault="0006463D" w:rsidP="0006463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іністрації або ліквідації, який розміщений на веб-сайті організатора відкритих торгів (аукціонів), та зобов’язаний </w:t>
            </w:r>
            <w:proofErr w:type="gramStart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646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2E2206" w:rsidRDefault="002E2206"/>
    <w:sectPr w:rsidR="002E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1A"/>
    <w:rsid w:val="0006463D"/>
    <w:rsid w:val="002E2206"/>
    <w:rsid w:val="003D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46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6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646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46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6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646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rgi.fg.gov.ua/183424" TargetMode="External"/><Relationship Id="rId18" Type="http://schemas.openxmlformats.org/officeDocument/2006/relationships/hyperlink" Target="http://torgi.fg.gov.ua/183429" TargetMode="External"/><Relationship Id="rId26" Type="http://schemas.openxmlformats.org/officeDocument/2006/relationships/hyperlink" Target="http://torgi.fg.gov.ua/183464" TargetMode="External"/><Relationship Id="rId39" Type="http://schemas.openxmlformats.org/officeDocument/2006/relationships/hyperlink" Target="http://torgi.fg.gov.ua/183516" TargetMode="External"/><Relationship Id="rId21" Type="http://schemas.openxmlformats.org/officeDocument/2006/relationships/hyperlink" Target="http://torgi.fg.gov.ua/183432" TargetMode="External"/><Relationship Id="rId34" Type="http://schemas.openxmlformats.org/officeDocument/2006/relationships/hyperlink" Target="http://torgi.fg.gov.ua/183499" TargetMode="External"/><Relationship Id="rId42" Type="http://schemas.openxmlformats.org/officeDocument/2006/relationships/hyperlink" Target="http://torgi.fg.gov.ua/183519" TargetMode="External"/><Relationship Id="rId47" Type="http://schemas.openxmlformats.org/officeDocument/2006/relationships/hyperlink" Target="http://torgi.fg.gov.ua/183524" TargetMode="External"/><Relationship Id="rId50" Type="http://schemas.openxmlformats.org/officeDocument/2006/relationships/hyperlink" Target="http://torgi.fg.gov.ua/183527" TargetMode="External"/><Relationship Id="rId55" Type="http://schemas.openxmlformats.org/officeDocument/2006/relationships/hyperlink" Target="http://torgi.fg.gov.ua/183532" TargetMode="External"/><Relationship Id="rId63" Type="http://schemas.openxmlformats.org/officeDocument/2006/relationships/hyperlink" Target="http://torgi.fg.gov.ua/nda2" TargetMode="External"/><Relationship Id="rId7" Type="http://schemas.openxmlformats.org/officeDocument/2006/relationships/hyperlink" Target="http://torgi.fg.gov.ua/1834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183427" TargetMode="External"/><Relationship Id="rId20" Type="http://schemas.openxmlformats.org/officeDocument/2006/relationships/hyperlink" Target="http://torgi.fg.gov.ua/183431" TargetMode="External"/><Relationship Id="rId29" Type="http://schemas.openxmlformats.org/officeDocument/2006/relationships/hyperlink" Target="http://torgi.fg.gov.ua/183467" TargetMode="External"/><Relationship Id="rId41" Type="http://schemas.openxmlformats.org/officeDocument/2006/relationships/hyperlink" Target="http://torgi.fg.gov.ua/183518" TargetMode="External"/><Relationship Id="rId54" Type="http://schemas.openxmlformats.org/officeDocument/2006/relationships/hyperlink" Target="http://torgi.fg.gov.ua/183531" TargetMode="External"/><Relationship Id="rId62" Type="http://schemas.openxmlformats.org/officeDocument/2006/relationships/hyperlink" Target="http://torgi.fg.gov.ua/help/poryadok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183416" TargetMode="External"/><Relationship Id="rId11" Type="http://schemas.openxmlformats.org/officeDocument/2006/relationships/hyperlink" Target="http://torgi.fg.gov.ua/183422" TargetMode="External"/><Relationship Id="rId24" Type="http://schemas.openxmlformats.org/officeDocument/2006/relationships/hyperlink" Target="http://torgi.fg.gov.ua/183462" TargetMode="External"/><Relationship Id="rId32" Type="http://schemas.openxmlformats.org/officeDocument/2006/relationships/hyperlink" Target="http://torgi.fg.gov.ua/183472" TargetMode="External"/><Relationship Id="rId37" Type="http://schemas.openxmlformats.org/officeDocument/2006/relationships/hyperlink" Target="http://torgi.fg.gov.ua/183512" TargetMode="External"/><Relationship Id="rId40" Type="http://schemas.openxmlformats.org/officeDocument/2006/relationships/hyperlink" Target="http://torgi.fg.gov.ua/183517" TargetMode="External"/><Relationship Id="rId45" Type="http://schemas.openxmlformats.org/officeDocument/2006/relationships/hyperlink" Target="http://torgi.fg.gov.ua/183522" TargetMode="External"/><Relationship Id="rId53" Type="http://schemas.openxmlformats.org/officeDocument/2006/relationships/hyperlink" Target="http://torgi.fg.gov.ua/183530" TargetMode="External"/><Relationship Id="rId58" Type="http://schemas.openxmlformats.org/officeDocument/2006/relationships/hyperlink" Target="http://torgi.fg.gov.ua/183536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torgi.fg.gov.ua/183415" TargetMode="External"/><Relationship Id="rId15" Type="http://schemas.openxmlformats.org/officeDocument/2006/relationships/hyperlink" Target="http://torgi.fg.gov.ua/183426" TargetMode="External"/><Relationship Id="rId23" Type="http://schemas.openxmlformats.org/officeDocument/2006/relationships/hyperlink" Target="http://torgi.fg.gov.ua/183460" TargetMode="External"/><Relationship Id="rId28" Type="http://schemas.openxmlformats.org/officeDocument/2006/relationships/hyperlink" Target="http://torgi.fg.gov.ua/183466" TargetMode="External"/><Relationship Id="rId36" Type="http://schemas.openxmlformats.org/officeDocument/2006/relationships/hyperlink" Target="http://torgi.fg.gov.ua/183508" TargetMode="External"/><Relationship Id="rId49" Type="http://schemas.openxmlformats.org/officeDocument/2006/relationships/hyperlink" Target="http://torgi.fg.gov.ua/183526" TargetMode="External"/><Relationship Id="rId57" Type="http://schemas.openxmlformats.org/officeDocument/2006/relationships/hyperlink" Target="http://torgi.fg.gov.ua/183535" TargetMode="External"/><Relationship Id="rId61" Type="http://schemas.openxmlformats.org/officeDocument/2006/relationships/hyperlink" Target="http://torgi.fg.gov.ua/nda" TargetMode="External"/><Relationship Id="rId10" Type="http://schemas.openxmlformats.org/officeDocument/2006/relationships/hyperlink" Target="http://torgi.fg.gov.ua/183420" TargetMode="External"/><Relationship Id="rId19" Type="http://schemas.openxmlformats.org/officeDocument/2006/relationships/hyperlink" Target="http://torgi.fg.gov.ua/183430" TargetMode="External"/><Relationship Id="rId31" Type="http://schemas.openxmlformats.org/officeDocument/2006/relationships/hyperlink" Target="http://torgi.fg.gov.ua/183470" TargetMode="External"/><Relationship Id="rId44" Type="http://schemas.openxmlformats.org/officeDocument/2006/relationships/hyperlink" Target="http://torgi.fg.gov.ua/183521" TargetMode="External"/><Relationship Id="rId52" Type="http://schemas.openxmlformats.org/officeDocument/2006/relationships/hyperlink" Target="http://torgi.fg.gov.ua/183529" TargetMode="External"/><Relationship Id="rId60" Type="http://schemas.openxmlformats.org/officeDocument/2006/relationships/hyperlink" Target="http://torgi.fg.gov.ua/prozorrosale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83419" TargetMode="External"/><Relationship Id="rId14" Type="http://schemas.openxmlformats.org/officeDocument/2006/relationships/hyperlink" Target="http://torgi.fg.gov.ua/183425" TargetMode="External"/><Relationship Id="rId22" Type="http://schemas.openxmlformats.org/officeDocument/2006/relationships/hyperlink" Target="http://torgi.fg.gov.ua/183435" TargetMode="External"/><Relationship Id="rId27" Type="http://schemas.openxmlformats.org/officeDocument/2006/relationships/hyperlink" Target="http://torgi.fg.gov.ua/183465" TargetMode="External"/><Relationship Id="rId30" Type="http://schemas.openxmlformats.org/officeDocument/2006/relationships/hyperlink" Target="http://torgi.fg.gov.ua/183468" TargetMode="External"/><Relationship Id="rId35" Type="http://schemas.openxmlformats.org/officeDocument/2006/relationships/hyperlink" Target="http://torgi.fg.gov.ua/183503" TargetMode="External"/><Relationship Id="rId43" Type="http://schemas.openxmlformats.org/officeDocument/2006/relationships/hyperlink" Target="http://torgi.fg.gov.ua/183520" TargetMode="External"/><Relationship Id="rId48" Type="http://schemas.openxmlformats.org/officeDocument/2006/relationships/hyperlink" Target="http://torgi.fg.gov.ua/183525" TargetMode="External"/><Relationship Id="rId56" Type="http://schemas.openxmlformats.org/officeDocument/2006/relationships/hyperlink" Target="http://torgi.fg.gov.ua/183533" TargetMode="External"/><Relationship Id="rId64" Type="http://schemas.openxmlformats.org/officeDocument/2006/relationships/hyperlink" Target="http://www.prozorro.sale/" TargetMode="External"/><Relationship Id="rId8" Type="http://schemas.openxmlformats.org/officeDocument/2006/relationships/hyperlink" Target="http://torgi.fg.gov.ua/183418" TargetMode="External"/><Relationship Id="rId51" Type="http://schemas.openxmlformats.org/officeDocument/2006/relationships/hyperlink" Target="http://torgi.fg.gov.ua/18352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orgi.fg.gov.ua/183423" TargetMode="External"/><Relationship Id="rId17" Type="http://schemas.openxmlformats.org/officeDocument/2006/relationships/hyperlink" Target="http://torgi.fg.gov.ua/183428" TargetMode="External"/><Relationship Id="rId25" Type="http://schemas.openxmlformats.org/officeDocument/2006/relationships/hyperlink" Target="http://torgi.fg.gov.ua/183463" TargetMode="External"/><Relationship Id="rId33" Type="http://schemas.openxmlformats.org/officeDocument/2006/relationships/hyperlink" Target="http://torgi.fg.gov.ua/183493" TargetMode="External"/><Relationship Id="rId38" Type="http://schemas.openxmlformats.org/officeDocument/2006/relationships/hyperlink" Target="http://torgi.fg.gov.ua/183515" TargetMode="External"/><Relationship Id="rId46" Type="http://schemas.openxmlformats.org/officeDocument/2006/relationships/hyperlink" Target="http://torgi.fg.gov.ua/183523" TargetMode="External"/><Relationship Id="rId5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6444</Words>
  <Characters>36737</Characters>
  <Application>Microsoft Office Word</Application>
  <DocSecurity>0</DocSecurity>
  <Lines>306</Lines>
  <Paragraphs>86</Paragraphs>
  <ScaleCrop>false</ScaleCrop>
  <Company>Delta Bank</Company>
  <LinksUpToDate>false</LinksUpToDate>
  <CharactersWithSpaces>43095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Sapiton</dc:creator>
  <cp:keywords/>
  <dc:description/>
  <cp:lastModifiedBy>Maksym Sapiton</cp:lastModifiedBy>
  <cp:revision>2</cp:revision>
  <dcterms:created xsi:type="dcterms:W3CDTF">2018-07-19T08:36:00Z</dcterms:created>
  <dcterms:modified xsi:type="dcterms:W3CDTF">2018-07-19T08:38:00Z</dcterms:modified>
</cp:coreProperties>
</file>