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99" w:rsidRPr="00DF00D5" w:rsidRDefault="006D2D99" w:rsidP="006D2D99">
      <w:pPr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DF00D5">
        <w:rPr>
          <w:rFonts w:ascii="Arial" w:hAnsi="Arial" w:cs="Arial"/>
          <w:sz w:val="20"/>
          <w:szCs w:val="20"/>
          <w:lang w:val="ru-RU"/>
        </w:rPr>
        <w:t xml:space="preserve">ПАСПОРТ ВІДКРИТИХ ТОРГІВ (АУКЦІОНУ) З ПРОДАЖУ АКТИВІВ (МАЙНА) АТ «ВТБ БАНК» </w:t>
      </w:r>
      <w:r w:rsidR="00C1020A" w:rsidRPr="00C1020A">
        <w:rPr>
          <w:rFonts w:ascii="Arial" w:hAnsi="Arial" w:cs="Arial"/>
          <w:sz w:val="20"/>
          <w:szCs w:val="20"/>
          <w:lang w:val="ru-RU"/>
        </w:rPr>
        <w:t>12</w:t>
      </w:r>
      <w:r w:rsidRPr="00DF00D5">
        <w:rPr>
          <w:rFonts w:ascii="Arial" w:hAnsi="Arial" w:cs="Arial"/>
          <w:sz w:val="20"/>
          <w:szCs w:val="20"/>
          <w:lang w:val="ru-RU"/>
        </w:rPr>
        <w:t>.0</w:t>
      </w:r>
      <w:r w:rsidR="00CD7BB5">
        <w:rPr>
          <w:rFonts w:ascii="Arial" w:hAnsi="Arial" w:cs="Arial"/>
          <w:sz w:val="20"/>
          <w:szCs w:val="20"/>
          <w:lang w:val="ru-RU"/>
        </w:rPr>
        <w:t>8</w:t>
      </w:r>
      <w:r w:rsidRPr="00DF00D5">
        <w:rPr>
          <w:rFonts w:ascii="Arial" w:hAnsi="Arial" w:cs="Arial"/>
          <w:sz w:val="20"/>
          <w:szCs w:val="20"/>
          <w:lang w:val="ru-RU"/>
        </w:rPr>
        <w:t>.2019 Р.</w:t>
      </w:r>
    </w:p>
    <w:p w:rsidR="00174A78" w:rsidRPr="00174A78" w:rsidRDefault="00174A78" w:rsidP="005C5392">
      <w:pPr>
        <w:rPr>
          <w:rFonts w:ascii="Arial" w:hAnsi="Arial" w:cs="Arial"/>
          <w:color w:val="000000"/>
          <w:sz w:val="21"/>
          <w:szCs w:val="21"/>
          <w:lang w:val="ru-RU"/>
        </w:rPr>
      </w:pPr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ПАСПОРТ ВІДКРИТИХ ТОРГІВ (АУКЦІОНУ) з продажу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активів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(майна) АТ «ВТБ БАНК»</w:t>
      </w:r>
      <w:r w:rsidR="005C5392" w:rsidRPr="005C5392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           </w:t>
      </w:r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Фонд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гарантування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вкладів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фізичних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осіб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повідомляє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про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проведення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відкритих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торгів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голандського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аукціону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) з продажу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наступних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активів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обліковуються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на </w:t>
      </w:r>
      <w:proofErr w:type="spellStart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>балансі</w:t>
      </w:r>
      <w:proofErr w:type="spellEnd"/>
      <w:r w:rsidRPr="00174A7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ru-RU"/>
        </w:rPr>
        <w:t xml:space="preserve"> АТ «ВТБ БАНК»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tbl>
      <w:tblPr>
        <w:tblW w:w="10916" w:type="dxa"/>
        <w:tblInd w:w="-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19"/>
        <w:gridCol w:w="1985"/>
        <w:gridCol w:w="1843"/>
        <w:gridCol w:w="1559"/>
      </w:tblGrid>
      <w:tr w:rsidR="00174A78" w:rsidTr="00174A7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лоту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Найменування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стислий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опис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активу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Початкова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стартова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лоту, грн.(з/без ПДВ,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Мінімальна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ціна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лоту , грн. (з/без ПДВ,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 xml:space="preserve"> чинного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законодавства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Публічний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паспорт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активу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посилання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GL3N05634</w:t>
            </w:r>
          </w:p>
        </w:tc>
        <w:tc>
          <w:tcPr>
            <w:tcW w:w="41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1В-ДФВ8/2008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30.01.2008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65,8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Купріна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б. 56, кв._; *Порука ФО;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12.08.2019 - 2195437,60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439087,52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202440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GL3N05635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КР-33/Ф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02.04.2008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42,17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Запорізька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Запоріжжя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Задніпровська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16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12.08.2019 - 1852863,61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370572,72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202441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GL3N05636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26/41/171008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17.10.2008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- 67,30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37,80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Чернівці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Ентузіастів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 9А кв._; *Поруки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12.08.2019 - 635883,96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127176,79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202443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GL3N05637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47/161/100913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10.09.2013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Нежитлове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вбудоване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перший поверх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чотириповерхового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88,2м2, яке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розташоване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місто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Кривий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Тухачевського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_ 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приміщення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_; *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60,4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36,4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Дніпропетровська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Кривий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мікрорайон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5-й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Зарічнийу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13,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_.;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12.08.2019 - 348913,53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69782,71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202444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GL3N05638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11В/2007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29.01.2007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Чотирикімнатна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66,70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48,30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Куйбишева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178,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_.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12.08.2019 - 850893,47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170178,69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202446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GL3N05639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101.8-01/131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20.07.2011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35,10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- 15,50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Васильківський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смт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Глеваха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Ботанічна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19,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12.08.2019 - 325606,79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65121,36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202448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GL3N05640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027Ф-ІК4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09.01.2008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Однокімнаьна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35,2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- 23,3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та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просп.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Леніна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12,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12.08.2019 - 1696885,07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339377,01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202450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GL3N05641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07-159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07.12.2007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95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допоміжні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споруди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 сарай-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кухня "Б"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42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м.кв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убиральня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"В",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с.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Шкарівка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Никоненка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буд._; *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0,2184 га, кадастр.№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зем.ділянки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_ для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будівництва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обслуговування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жилого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Київська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область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Шкарівка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Никоненка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12.08.2019 - 1185318,48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237063,70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202451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GL3N05642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007Ф-ІК-9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14.05.2008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55,9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жилою - 40,7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Юр`єва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№3/1,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№_;*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12.08.2019 - 730694,43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146138,89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202454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GL3N05643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1/21/200208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20.02.2008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Господарський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магазин, гараж та пункт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охорони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241,3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Вінниця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Лермонтова, буд._;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12.08.2019 - 1449955,06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289991,01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202455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21-08.03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26.06.2008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знах.за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Черкаська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.,м. Умань,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Тищика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3 кв. _.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37,6кв.м,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20,4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12.08.2019 - 889159,56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177831,91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202456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65/1701/513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07.08.2008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Двохкімнатна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64,2,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Львівська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обл., м. Борислав,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Шевченка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27,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12.08.2019 - 1041178,81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208235,76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202458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GL3N05646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109Ф-ІК-400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26.05.2008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Однокімнатна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32,6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- 16,2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Московський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310,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12.08.2019 - 1548432,21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309686,44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202460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120-08/І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22.04.2008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48,3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29,3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Полтава, б-р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Щепотьєва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5,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12.08.2019 - 2276188,12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455237,62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202461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GL3N05648</w:t>
            </w:r>
          </w:p>
        </w:tc>
        <w:tc>
          <w:tcPr>
            <w:tcW w:w="41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81-07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30.11.2007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пл. 62,3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Черкаси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Толстого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46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12.08.2019 - 1116996,24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223399,25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202462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GL3N05649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33П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20.11.2006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77,4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40,8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яка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Бровари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Олімпійська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8-а.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._.;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12.08.2019 - 511185,60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102237,12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202464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GL3N05650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14В-ДФВ8/2007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29.11.2007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70,3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- 40,9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Жарікова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23, кв._; *Поруки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12.08.2019 - 1559054,91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311810,98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202465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GL3N05651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21/56/220808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22.08.2008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39,9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23,8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та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незавершений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будівництвом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господарськими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будівлями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Полтавська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Полтавський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район, село Куликове,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Куликівська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_.; *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домоволодіння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заг.пл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0,25 га,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кадастровий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№: _,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цільове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для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будівництва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обслугов.житлового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Полтавська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.,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Полтавський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район, село Куликове,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вулиця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Куликівська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буд._.;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12.08.2019 - 227750,33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45550,07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202466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GL3N05652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24.111-039/08-СК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28.08.2008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Двокімнатна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знаходиться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Чернівці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Воробкевича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буд. 11, кв. _,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49,10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26,7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.; Поруки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12.08.2019 - 2541268,72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508253,74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202467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GL3N05653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2.70-29/08-СК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08.02.2008, 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2.72-29/08-СК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11.02.2008 та 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2.75-29/08-КЛ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19.02.2008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виробничого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будівля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магазину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літ.А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169,6 кв. м,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Шахтарськ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Голосного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, буд. _; *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комерційного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Комплекс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будівель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споруд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бокси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літ.А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Г), склад (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В), склад ГСМ (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літ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Б-2)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1 288,9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обл.,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Шахтарськ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пгт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Стошковське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Севастопольська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12.08.2019 - 896384,64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179276,93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202469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GL3N05654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7/10/280208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28.02.2008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Земельна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ділянка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0,10 га,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кадастровий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номер: _,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цільове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призначення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для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будівництва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обслуговування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жилого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будинку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господарських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будівель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споруд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розташована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Харківська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Дергачівський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р-н,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смт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Мала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Данилівка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Вишнева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12.08.2019 - 600849,61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120169,92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202470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GL3N05655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2.57-25/07-СК від 26.12.2007 укладеним з фізичною особою забезпечення : Житлова нерухомість, квартира: Двокімнатна квартира загальной площею 50,1 кв.м. розташована за адресою: м. Донецьк, вул. Кірова, буд. 9, кв._; *Порука ЮО;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12.08.2019 - 950478,51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190095,70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202472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GL3N05656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12.52-09/07-СК. від 05.09.2007 укладеним з фізичною особою забезпечення : Житлова нерухомість, квартира: Квартира заг. пл. 68,3 кв.м., жил. пл. 38,7 кв.м. за адресою Київська обл., м. Бровари, вул. Олімпійська, буд.10а, кв._;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12.08.2019 - 1725802,98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345160,60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202474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GL3N05657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73В/2007 від 01.08.2007 укладеним з фізичною особою забезпечення : Житлова нерухомість, домоволодіння: Житловий будинок та прибудова з належними надвірними будівлями та спорудами загальною площею 71,4 кв.м., Адреса: Донецька область, м. Маріуполь, вул. Грецька, буд._; </w:t>
            </w: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*Житлова нерухомість, домоволодіння: земельна ділянка площею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0,0529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Донецька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область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Маріуполь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вул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Грецька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12.08.2019 - 955788,00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191157,60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202475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GL3N05658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25/2012-86 від 27.07.2012 укладеним з фізичною особою забезпечення : Житлова нерухомість, квартира: Двокімнатна квартира, заг. пл. 50,51 кв.м., житл. пл. 29,82 кв.м., що знаходиться за адресою: Донецька обл., м. Харцизьк, пров.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Максименка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4.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12.08.2019 - 218623,62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43724,72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202476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GL3N05659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21-06-12-И від 09.07.2012 укладеним з фізичною особою забезпечення : Житлова нерухомість, квартира: Трикімнатна квартира, житловою площею 41.9 кв.м., загальною площею 57.4 кв.м. ,що розташована за адресою : АРК, м. Керч, вул.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Орджонікідзе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б.107,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12.08.2019 - 86588,95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17317,79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202477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GL3N05660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49/2007 від 27.12.2007 укладеним з фізичною особою забезпечення : Житлова нерухомість, квартира: квартира, що знаходиться за адресою: Донецька обл., м. Шахтарськ, Журавлівка мікрорайон, будинок 25, квартира 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12.08.2019 - 26661,92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5332,38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202478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GL3N05661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Право вимоги за кредитним договором 1/97/270808 від 27.08.2008 укладеним з фізичною особою забезпечення : Земельна ділянка: Земельна ділянка, загальною площею 0,1745 га, розташованої за адресою: Вінницька обл., Вінницький р-н., с.Зарванці, вул. Соснова, буд._, кадастровий №_, цільове призначення: для будівництва і обслуговування жилого будинку і господарських будівель.; *Порука ЮО;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12.08.2019 - 2268544,92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453708,98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202479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GL3N05662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93-08/І від 29.02.2008 укладеним з фізичною особою забезпечення : Житлова нерухомість, квартира: Трикімнатна квартира, загальною площею 53,6 кв.м., жилою – 38,1 кв.м, що знаходиться за адресою: Полтавська обл., Полтавський р-н, с. Залізничне, буд. 11, кв.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12.08.2019 - 657524,82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131504,96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202480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GL3N05663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вимоги за кредитним договором 1В/2008-15 від 06.03.2008 укладеним з фізичною особою забезпечення : Житлова нерухомість, квартира: Двокімнатна квартира загальною площею 45,8 кв. м., жилою 27,6 кв.м. Адреса: Донецька область, м. Маріуполь, вул.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Київська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буд.35,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12.08.2019 - 1482188,40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296437,68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202481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GL3N05664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34В-ДФВ8/2008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18.06.2008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61,8 кв. м.,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45,4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кв.м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Адреса: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пр.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Семашко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буд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35,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_; 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Поруки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12.08.2019 - 1583957,36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316791,47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202482</w:t>
              </w:r>
            </w:hyperlink>
          </w:p>
        </w:tc>
      </w:tr>
      <w:tr w:rsidR="005C5392" w:rsidTr="00C1020A">
        <w:tc>
          <w:tcPr>
            <w:tcW w:w="14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GL3N05665</w:t>
            </w:r>
          </w:p>
        </w:tc>
        <w:tc>
          <w:tcPr>
            <w:tcW w:w="411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P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Право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договором 2В/2008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25.03.2008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укладеним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особою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Житлова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нерухомість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квартира: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Трикімнатна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квартира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загальною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площею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31,4 кв. м., м. Адреса: м.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Донецьк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 Щорса, буд. 96, кв._; *Порука ФО;</w:t>
            </w:r>
          </w:p>
        </w:tc>
        <w:tc>
          <w:tcPr>
            <w:tcW w:w="198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12.08.2019 - 1759480,88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351896,18</w:t>
            </w:r>
          </w:p>
        </w:tc>
        <w:tc>
          <w:tcPr>
            <w:tcW w:w="1559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5392" w:rsidRDefault="005C5392" w:rsidP="005C5392">
            <w:pPr>
              <w:spacing w:line="3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202483</w:t>
              </w:r>
            </w:hyperlink>
          </w:p>
        </w:tc>
      </w:tr>
    </w:tbl>
    <w:p w:rsidR="00174A78" w:rsidRDefault="00174A78" w:rsidP="00174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69" w:type="dxa"/>
        <w:tblInd w:w="-8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737"/>
      </w:tblGrid>
      <w:tr w:rsidR="00174A78" w:rsidTr="00174A7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Номер та 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рішення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Фонду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затвердження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умов продажу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активів</w:t>
            </w:r>
            <w:proofErr w:type="spell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 w:rsidP="00C1020A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№ </w:t>
            </w:r>
            <w:r w:rsidR="00C1020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1</w:t>
            </w:r>
            <w:r w:rsidR="00C1020A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.06.2019 р.</w:t>
            </w:r>
          </w:p>
        </w:tc>
      </w:tr>
      <w:tr w:rsidR="00174A78" w:rsidRPr="005C5392" w:rsidTr="00174A78">
        <w:tc>
          <w:tcPr>
            <w:tcW w:w="503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ЄДИНИЙ КАБІНЕТ -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перелік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):</w:t>
            </w:r>
            <w:hyperlink r:id="rId3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  <w:proofErr w:type="spellEnd"/>
            </w:hyperlink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фізичні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особи (продаж прав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кредитними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договорами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забезпечення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виконання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зобов’язання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здійснюватися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боржникам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поручителям за такими договорами)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гарантійного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5%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п`ять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відсотків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початкової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ціни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реалізації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лотів</w:t>
            </w:r>
            <w:proofErr w:type="spellEnd"/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Вимоги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кількості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зареєстрованих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торги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можуть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вважатися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такими,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відбулися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разі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ставки.</w:t>
            </w:r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>Банківські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здійснюється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поточний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),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майданчику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зареєструвався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учасник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реквізити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організаторів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розміщені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hyperlink r:id="rId3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proofErr w:type="spellEnd"/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prozorrosale</w:t>
              </w:r>
              <w:proofErr w:type="spellEnd"/>
            </w:hyperlink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Крок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1% (один)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відсоток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початкової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реалізації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лотів</w:t>
            </w:r>
            <w:proofErr w:type="spellEnd"/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Порядок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подати заявку про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зацікавленість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придбанні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активу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підписати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нерозголошення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таємниці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інформації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hyperlink r:id="rId3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). 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Віртуальній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кімнаті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(для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кредитів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юридичних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осіб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заборгованість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якими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перевищує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5 млн. грн.)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необхідно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діяти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згідно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інструкцією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hyperlink r:id="rId4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help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poryadok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посилання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договір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конфіденційності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nda</w:t>
              </w:r>
              <w:r w:rsidRP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ru-RU"/>
                </w:rPr>
                <w:t>2</w:t>
              </w:r>
            </w:hyperlink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Заявки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подаються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паперовому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електронному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вигляді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наступні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адреси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1) ФГВФО, 04053,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Січових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Стрільців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будинок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17;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cn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zaiavka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nda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fg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gov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;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2) АТ «ВТБ БАНК»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б-р.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Т.Шевченка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/ул.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8/26,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пошта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[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mailto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]</w:t>
            </w:r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Контактна особа банку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питань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ознайомлення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активом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Остренок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Оксана м.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Київ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01024, бульвар Т.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Шевченка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вул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Пушкінська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б. 8/26, 7, тел. (044) 499-88-88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info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oksana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ostrenok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vtb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com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ua</w:t>
            </w:r>
            <w:proofErr w:type="spellEnd"/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C1020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="00174A78">
              <w:rPr>
                <w:rFonts w:ascii="Arial" w:hAnsi="Arial" w:cs="Arial"/>
                <w:color w:val="000000"/>
                <w:sz w:val="21"/>
                <w:szCs w:val="21"/>
              </w:rPr>
              <w:t>.08.2019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lastRenderedPageBreak/>
              <w:t xml:space="preserve">Час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проведення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Автоматичне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покрокове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зниження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лоту –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розпочинається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9-30 год. до 10-00 год. 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завершується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проміжок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часу з 16-15 год. до 16-45год.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6 годин 45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);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Етап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- з 16-15 год. до 17-00 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15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хвилин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 :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16-15 год до 16-55 год.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загальна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тривалість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складає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10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хв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  <w:t xml:space="preserve">-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Період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подання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цінової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16-25 год. до 17-00 год.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загальна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тривалість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складає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хвилин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174A78" w:rsidRPr="00C1020A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 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торгах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аукціоні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Дата початку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– з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дати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публікації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оголошення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174A78" w:rsidRPr="00174A78" w:rsidRDefault="00174A78" w:rsidP="00C1020A">
            <w:pPr>
              <w:pStyle w:val="a4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</w:t>
            </w:r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інцевий</w:t>
            </w:r>
            <w:proofErr w:type="spellEnd"/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</w:t>
            </w:r>
            <w:proofErr w:type="spellEnd"/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="00C1020A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1020A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.08.2019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174A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адреса для доступу до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торгів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)/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електронного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аукціону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5C5392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2" w:history="1">
              <w:r w:rsidR="00174A78"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www.prozorro.sale</w:t>
              </w:r>
            </w:hyperlink>
          </w:p>
        </w:tc>
      </w:tr>
      <w:tr w:rsidR="00174A78" w:rsidRPr="005C5392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Кінцева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дата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перерахування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Pr="00174A78" w:rsidRDefault="00C1020A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5C5392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12</w:t>
            </w:r>
            <w:r w:rsidR="00174A78"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.08.2019</w:t>
            </w:r>
            <w:r w:rsidR="00174A78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174A78" w:rsidRPr="00174A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ru-RU"/>
              </w:rPr>
              <w:t>до 16:00</w:t>
            </w:r>
          </w:p>
          <w:p w:rsidR="00174A78" w:rsidRP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Гарантійний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внесок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вважається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сплаченим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 моменту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його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зарахування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на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банківський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рахунок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оператора,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якщо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відбулося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не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пізніше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ніж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за одну годину до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закінчення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кінцевого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терміну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заяв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про участь/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прийняття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закритих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цінових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пропозицій</w:t>
            </w:r>
            <w:proofErr w:type="spellEnd"/>
            <w:r w:rsidRPr="00174A78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</w:tr>
      <w:tr w:rsidR="00174A78" w:rsidTr="00174A78">
        <w:tc>
          <w:tcPr>
            <w:tcW w:w="503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внеску</w:t>
            </w:r>
            <w:proofErr w:type="spellEnd"/>
          </w:p>
        </w:tc>
        <w:tc>
          <w:tcPr>
            <w:tcW w:w="57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Реєстраційний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внесок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відсутній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74A78" w:rsidTr="00174A78">
        <w:tc>
          <w:tcPr>
            <w:tcW w:w="10769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A78" w:rsidRDefault="00174A7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Кожний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учасник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погоджується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Регламентом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роботи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електронної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щодо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з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продажу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активів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банків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запроваджено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процедуру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тимчасової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адміністрації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або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ліквідації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який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розміщений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веб-сайті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зобов’язаний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разі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визнання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його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переможцем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сплатити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такому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організатору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відкритих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торгів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аукціонів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винагороду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проведення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аукціону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CD7BB5" w:rsidRPr="00174A78" w:rsidRDefault="00CD7BB5" w:rsidP="002F4F08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CD7BB5" w:rsidRPr="00174A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EF"/>
    <w:rsid w:val="00174A78"/>
    <w:rsid w:val="001C16A3"/>
    <w:rsid w:val="002F4F08"/>
    <w:rsid w:val="004B4A3B"/>
    <w:rsid w:val="005C5392"/>
    <w:rsid w:val="006D2D99"/>
    <w:rsid w:val="007A07D1"/>
    <w:rsid w:val="008366EF"/>
    <w:rsid w:val="00AC79DE"/>
    <w:rsid w:val="00B06545"/>
    <w:rsid w:val="00C1020A"/>
    <w:rsid w:val="00CD7BB5"/>
    <w:rsid w:val="00D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F55F"/>
  <w15:chartTrackingRefBased/>
  <w15:docId w15:val="{680C0144-4D6F-4DF4-88C5-C401B250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66EF"/>
  </w:style>
  <w:style w:type="character" w:styleId="a3">
    <w:name w:val="Hyperlink"/>
    <w:basedOn w:val="a0"/>
    <w:uiPriority w:val="99"/>
    <w:semiHidden/>
    <w:unhideWhenUsed/>
    <w:rsid w:val="008366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2444" TargetMode="External"/><Relationship Id="rId13" Type="http://schemas.openxmlformats.org/officeDocument/2006/relationships/hyperlink" Target="http://torgi.fg.gov.ua/202454" TargetMode="External"/><Relationship Id="rId18" Type="http://schemas.openxmlformats.org/officeDocument/2006/relationships/hyperlink" Target="http://torgi.fg.gov.ua/202461" TargetMode="External"/><Relationship Id="rId26" Type="http://schemas.openxmlformats.org/officeDocument/2006/relationships/hyperlink" Target="http://torgi.fg.gov.ua/202472" TargetMode="External"/><Relationship Id="rId39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202465" TargetMode="External"/><Relationship Id="rId34" Type="http://schemas.openxmlformats.org/officeDocument/2006/relationships/hyperlink" Target="http://torgi.fg.gov.ua/202481" TargetMode="External"/><Relationship Id="rId42" Type="http://schemas.openxmlformats.org/officeDocument/2006/relationships/hyperlink" Target="http://www.prozorro.sale/" TargetMode="External"/><Relationship Id="rId7" Type="http://schemas.openxmlformats.org/officeDocument/2006/relationships/hyperlink" Target="http://torgi.fg.gov.ua/202443" TargetMode="External"/><Relationship Id="rId12" Type="http://schemas.openxmlformats.org/officeDocument/2006/relationships/hyperlink" Target="http://torgi.fg.gov.ua/202451" TargetMode="External"/><Relationship Id="rId17" Type="http://schemas.openxmlformats.org/officeDocument/2006/relationships/hyperlink" Target="http://torgi.fg.gov.ua/202460" TargetMode="External"/><Relationship Id="rId25" Type="http://schemas.openxmlformats.org/officeDocument/2006/relationships/hyperlink" Target="http://torgi.fg.gov.ua/202470" TargetMode="External"/><Relationship Id="rId33" Type="http://schemas.openxmlformats.org/officeDocument/2006/relationships/hyperlink" Target="http://torgi.fg.gov.ua/202480" TargetMode="External"/><Relationship Id="rId38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202458" TargetMode="External"/><Relationship Id="rId20" Type="http://schemas.openxmlformats.org/officeDocument/2006/relationships/hyperlink" Target="http://torgi.fg.gov.ua/202464" TargetMode="External"/><Relationship Id="rId29" Type="http://schemas.openxmlformats.org/officeDocument/2006/relationships/hyperlink" Target="http://torgi.fg.gov.ua/202476" TargetMode="External"/><Relationship Id="rId41" Type="http://schemas.openxmlformats.org/officeDocument/2006/relationships/hyperlink" Target="http://torgi.fg.gov.ua/nda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202441" TargetMode="External"/><Relationship Id="rId11" Type="http://schemas.openxmlformats.org/officeDocument/2006/relationships/hyperlink" Target="http://torgi.fg.gov.ua/202450" TargetMode="External"/><Relationship Id="rId24" Type="http://schemas.openxmlformats.org/officeDocument/2006/relationships/hyperlink" Target="http://torgi.fg.gov.ua/202469" TargetMode="External"/><Relationship Id="rId32" Type="http://schemas.openxmlformats.org/officeDocument/2006/relationships/hyperlink" Target="http://torgi.fg.gov.ua/202479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torgi.fg.gov.ua/help/poryadok" TargetMode="External"/><Relationship Id="rId5" Type="http://schemas.openxmlformats.org/officeDocument/2006/relationships/hyperlink" Target="http://torgi.fg.gov.ua/202440" TargetMode="External"/><Relationship Id="rId15" Type="http://schemas.openxmlformats.org/officeDocument/2006/relationships/hyperlink" Target="http://torgi.fg.gov.ua/202456" TargetMode="External"/><Relationship Id="rId23" Type="http://schemas.openxmlformats.org/officeDocument/2006/relationships/hyperlink" Target="http://torgi.fg.gov.ua/202467" TargetMode="External"/><Relationship Id="rId28" Type="http://schemas.openxmlformats.org/officeDocument/2006/relationships/hyperlink" Target="http://torgi.fg.gov.ua/202475" TargetMode="External"/><Relationship Id="rId36" Type="http://schemas.openxmlformats.org/officeDocument/2006/relationships/hyperlink" Target="http://torgi.fg.gov.ua/202483" TargetMode="External"/><Relationship Id="rId10" Type="http://schemas.openxmlformats.org/officeDocument/2006/relationships/hyperlink" Target="http://torgi.fg.gov.ua/202448" TargetMode="External"/><Relationship Id="rId19" Type="http://schemas.openxmlformats.org/officeDocument/2006/relationships/hyperlink" Target="http://torgi.fg.gov.ua/202462" TargetMode="External"/><Relationship Id="rId31" Type="http://schemas.openxmlformats.org/officeDocument/2006/relationships/hyperlink" Target="http://torgi.fg.gov.ua/20247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2446" TargetMode="External"/><Relationship Id="rId14" Type="http://schemas.openxmlformats.org/officeDocument/2006/relationships/hyperlink" Target="http://torgi.fg.gov.ua/202455" TargetMode="External"/><Relationship Id="rId22" Type="http://schemas.openxmlformats.org/officeDocument/2006/relationships/hyperlink" Target="http://torgi.fg.gov.ua/202466" TargetMode="External"/><Relationship Id="rId27" Type="http://schemas.openxmlformats.org/officeDocument/2006/relationships/hyperlink" Target="http://torgi.fg.gov.ua/202474" TargetMode="External"/><Relationship Id="rId30" Type="http://schemas.openxmlformats.org/officeDocument/2006/relationships/hyperlink" Target="http://torgi.fg.gov.ua/202477" TargetMode="External"/><Relationship Id="rId35" Type="http://schemas.openxmlformats.org/officeDocument/2006/relationships/hyperlink" Target="http://torgi.fg.gov.ua/2024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276B-ED54-4B24-BFD9-88094DA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58082A4B</Template>
  <TotalTime>80</TotalTime>
  <Pages>13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Дуняшенко Алла Миколаївна</dc:creator>
  <cp:keywords/>
  <dc:description/>
  <cp:lastModifiedBy>Дуняшенко Алла Миколаївна</cp:lastModifiedBy>
  <cp:revision>11</cp:revision>
  <dcterms:created xsi:type="dcterms:W3CDTF">2019-06-06T12:28:00Z</dcterms:created>
  <dcterms:modified xsi:type="dcterms:W3CDTF">2019-06-24T09:35:00Z</dcterms:modified>
</cp:coreProperties>
</file>