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16" w:rsidRDefault="00E04016" w:rsidP="00E040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</w:pPr>
      <w:r w:rsidRPr="00E04016"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  <w:t xml:space="preserve">ПАСПОРТ ВІДКРИТИХ ТОРГІВ (АУКЦІОНУ) з продажу майна АТ «Банк «Фінанси та Кредит» </w:t>
      </w:r>
    </w:p>
    <w:p w:rsidR="00E04016" w:rsidRPr="00E04016" w:rsidRDefault="00E04016" w:rsidP="00E0401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 w:eastAsia="uk-UA"/>
        </w:rPr>
      </w:pPr>
    </w:p>
    <w:p w:rsidR="00E04016" w:rsidRPr="00E04016" w:rsidRDefault="00E04016" w:rsidP="00E0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01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АТ «Банк «Фінанси та Кредит» </w:t>
      </w:r>
    </w:p>
    <w:p w:rsidR="00E04016" w:rsidRPr="00E04016" w:rsidRDefault="00E04016" w:rsidP="00E04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016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              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506"/>
        <w:gridCol w:w="4233"/>
        <w:gridCol w:w="2719"/>
        <w:gridCol w:w="1331"/>
      </w:tblGrid>
      <w:tr w:rsidR="00E04016" w:rsidRPr="00E04016" w:rsidTr="00E040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лоту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Найменування майна/ стислий опис майна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Початкова ціна/початкова ціна реалізації лоту, грн. (з/без ПДВ, згідно чинного законодавства)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Публічний паспорт активу (посилання)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Q80918b22145</w:t>
            </w:r>
          </w:p>
        </w:tc>
        <w:tc>
          <w:tcPr>
            <w:tcW w:w="21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Вантажний автомобіль ГАЗ 33023, державний номер АА5717АР, 2005 року випуску, номер кузова Х9633023052057642, 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об`ем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двигуна 2,2, тип пального дизель. </w:t>
            </w:r>
          </w:p>
        </w:tc>
        <w:tc>
          <w:tcPr>
            <w:tcW w:w="1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12.02.2018 - 25 680,00</w:t>
            </w:r>
          </w:p>
        </w:tc>
        <w:tc>
          <w:tcPr>
            <w:tcW w:w="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5" w:history="1">
              <w:r w:rsidRPr="00E040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158253</w:t>
              </w:r>
            </w:hyperlink>
          </w:p>
        </w:tc>
      </w:tr>
    </w:tbl>
    <w:p w:rsidR="00E04016" w:rsidRPr="00E04016" w:rsidRDefault="00E04016" w:rsidP="00E040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E04016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 xml:space="preserve">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9"/>
        <w:gridCol w:w="6170"/>
      </w:tblGrid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Номер та дата рішення виконавчої дирекції Фонду про затвердження умов продажу активів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№ 97 від 11.10.2017 р.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Організатор відкритих торгів (аукціону)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ТОВ «НЬЮТЕНД» ТОВ «НЬЮТЕНД», працює щоденно, крім вихідних, з 09:00 до 18:00, за адресою: 04071, м. Київ, провулок Ярославський, 1/3, тел. (044) 355-61-80.,https://www.ea.newtend.com [ https://www.ea.newtend.com ] 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Посилання на перелік організаторів відкритих торгів (аукціонів):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instrText xml:space="preserve"> HYPERLINK "http://torgi.fg.gov.ua/prozorrosale" </w:instrText>
            </w: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E040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uk-UA"/>
              </w:rPr>
              <w:t>http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uk-UA"/>
              </w:rPr>
              <w:t>://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uk-UA"/>
              </w:rPr>
              <w:t>torgi.fg.gov.ua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uk-UA"/>
              </w:rPr>
              <w:t>/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uk-UA"/>
              </w:rPr>
              <w:t>prozorrosale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Учасники відкритих торгів (аукціону)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Юридичні особи та фізичні особи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Розмір гарантійного внеску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5% (п’ять) відсотків від початкової ціни реалізації лотів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Вимоги щодо кількості зареєстрованих учасників відкритих торгів (аукціону)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Банківські реквізити для перерахування гарантійного внеску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begin"/>
            </w: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instrText xml:space="preserve"> HYPERLINK "http://torgi.fg.gov.ua/prozorrosale" </w:instrText>
            </w: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separate"/>
            </w:r>
            <w:r w:rsidRPr="00E040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uk-UA"/>
              </w:rPr>
              <w:t>http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uk-UA"/>
              </w:rPr>
              <w:t>://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uk-UA"/>
              </w:rPr>
              <w:t>torgi.fg.gov.ua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uk-UA"/>
              </w:rPr>
              <w:t>/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uk-UA"/>
              </w:rPr>
              <w:t>prozorrosale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fldChar w:fldCharType="end"/>
            </w: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Крок аукціону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Крок аукціону – не менше 1 % від початкової ціни реалізації лотів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Порядок ознайомлення з активом у кімнаті даних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Ознайомитись з майном можна за адресою: м. Київ, вул. Пшенична, 4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Пн-Чт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09:00 до 18:00, </w:t>
            </w:r>
            <w:proofErr w:type="spellStart"/>
            <w:proofErr w:type="gramStart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Пт</w:t>
            </w:r>
            <w:proofErr w:type="spellEnd"/>
            <w:proofErr w:type="gramEnd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з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 xml:space="preserve"> 09:00 до 17:30</w:t>
            </w: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Контактна особа банку з питань ознайомлення з активом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Супрун Ольга Миколаївна, тел. (067) 218-74-03, 04112, м. Київ, вул. 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Дегтярівська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48 </w:t>
            </w:r>
            <w:hyperlink r:id="rId6" w:history="1">
              <w:r w:rsidRPr="00515CF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olha.suprun@fcbank.com.ua</w:t>
              </w:r>
            </w:hyperlink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Довбня Олександр Миколайович, тел. (050) 613-44-84, 04112, м. Київ, вул. 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Дегтярівська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48 </w:t>
            </w:r>
            <w:hyperlink r:id="rId7" w:history="1">
              <w:r w:rsidRPr="00E04016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uk-UA"/>
                </w:rPr>
                <w:t>oleksandr.dovbnia@fcbank.com.ua</w:t>
              </w:r>
            </w:hyperlink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проведення відкритих торгів (аукціону)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12.02.2018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lastRenderedPageBreak/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 проведення відкритих торгів (аукціону)/електронного аукціону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Точний час початку проведення відкритих торгів (аукціону) по кожному лоту вказується на 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веб-сайтах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організаторів торгів (</w:t>
            </w:r>
            <w:hyperlink r:id="rId8" w:history="1">
              <w:r w:rsidRPr="00E040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http://torgi.fg.gov.ua/prozorrosale</w:t>
              </w:r>
            </w:hyperlink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)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Термін прийняття заяв про участь у відкритих торгах (аукціоні)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Дата початку прийняття заяв – з дати публікації оголошення.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Кінцевий термін прийняття заяв: 11.02.2018 </w:t>
            </w:r>
            <w:r w:rsidRPr="00E04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 20:00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hyperlink r:id="rId9" w:history="1">
              <w:r w:rsidRPr="00E0401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uk-UA"/>
                </w:rPr>
                <w:t>www.prozorro.sale</w:t>
              </w:r>
            </w:hyperlink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Кінцева дата перерахування гарантійного внеску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11.02.2018 </w:t>
            </w:r>
            <w:r w:rsidRPr="00E040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до 19:00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3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Розмір реєстраційного внеску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  <w:tc>
          <w:tcPr>
            <w:tcW w:w="6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Реєстраційний внесок відсутній.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</w:tc>
      </w:tr>
      <w:tr w:rsidR="00E04016" w:rsidRPr="00E04016" w:rsidTr="00E04016">
        <w:trPr>
          <w:tblCellSpacing w:w="15" w:type="dxa"/>
        </w:trPr>
        <w:tc>
          <w:tcPr>
            <w:tcW w:w="97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активів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веб-сайті</w:t>
            </w:r>
            <w:proofErr w:type="spellEnd"/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E04016" w:rsidRPr="00E04016" w:rsidRDefault="00E04016" w:rsidP="00E04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E0401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</w:t>
            </w:r>
          </w:p>
        </w:tc>
      </w:tr>
    </w:tbl>
    <w:p w:rsidR="00FA71C8" w:rsidRPr="00E04016" w:rsidRDefault="00FA71C8" w:rsidP="00E04016">
      <w:pPr>
        <w:spacing w:after="0" w:line="240" w:lineRule="auto"/>
        <w:rPr>
          <w:sz w:val="20"/>
          <w:szCs w:val="20"/>
          <w:lang w:val="en-US"/>
        </w:rPr>
      </w:pPr>
    </w:p>
    <w:sectPr w:rsidR="00FA71C8" w:rsidRPr="00E04016" w:rsidSect="00FA7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1B04"/>
    <w:multiLevelType w:val="multilevel"/>
    <w:tmpl w:val="2FFE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04016"/>
    <w:rsid w:val="00E04016"/>
    <w:rsid w:val="00FA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C8"/>
  </w:style>
  <w:style w:type="paragraph" w:styleId="2">
    <w:name w:val="heading 2"/>
    <w:basedOn w:val="a"/>
    <w:link w:val="20"/>
    <w:uiPriority w:val="9"/>
    <w:qFormat/>
    <w:rsid w:val="00E04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401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E04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E04016"/>
    <w:rPr>
      <w:i/>
      <w:iCs/>
    </w:rPr>
  </w:style>
  <w:style w:type="character" w:styleId="a5">
    <w:name w:val="Hyperlink"/>
    <w:basedOn w:val="a0"/>
    <w:uiPriority w:val="99"/>
    <w:unhideWhenUsed/>
    <w:rsid w:val="00E040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eksandr.dovbnia@fcbank.com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ha.suprun@fcbank.com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15825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3073</Words>
  <Characters>1752</Characters>
  <Application>Microsoft Office Word</Application>
  <DocSecurity>0</DocSecurity>
  <Lines>14</Lines>
  <Paragraphs>9</Paragraphs>
  <ScaleCrop>false</ScaleCrop>
  <Company>USN Team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ShchurNR</dc:creator>
  <cp:lastModifiedBy>ShchurNR</cp:lastModifiedBy>
  <cp:revision>1</cp:revision>
  <dcterms:created xsi:type="dcterms:W3CDTF">2018-01-30T14:40:00Z</dcterms:created>
  <dcterms:modified xsi:type="dcterms:W3CDTF">2018-01-30T14:43:00Z</dcterms:modified>
</cp:coreProperties>
</file>