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55" w:rsidRPr="008F0255" w:rsidRDefault="008F0255" w:rsidP="008F0255">
      <w:pPr>
        <w:pBdr>
          <w:bottom w:val="single" w:sz="12" w:space="4" w:color="CCCCCC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8F0255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ПАСПОРТ ВІДКРИТИХ ТОРГІВ (АУКЦІОНУ) з продажу </w:t>
      </w:r>
      <w:proofErr w:type="spellStart"/>
      <w:r w:rsidRPr="008F0255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активів</w:t>
      </w:r>
      <w:proofErr w:type="spellEnd"/>
      <w:r w:rsidRPr="008F0255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(майна) ПУАТ «ФІДОБАНК» 17.09.2020 р.</w:t>
      </w:r>
    </w:p>
    <w:p w:rsidR="008F0255" w:rsidRPr="008F0255" w:rsidRDefault="008F0255" w:rsidP="008F02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F0255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27.08.2020</w:t>
      </w:r>
      <w:r w:rsidRPr="008F025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 ПАСПОРТ ВІДКРИТИХ ТОРГІВ (АУКЦІОНУ) з продажу </w:t>
      </w:r>
      <w:proofErr w:type="spellStart"/>
      <w:r w:rsidRPr="008F025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активів</w:t>
      </w:r>
      <w:proofErr w:type="spellEnd"/>
      <w:r w:rsidRPr="008F025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(майна) ПУАТ «ФІДОБАНК»</w:t>
      </w:r>
    </w:p>
    <w:p w:rsidR="008F0255" w:rsidRPr="008F0255" w:rsidRDefault="008F0255" w:rsidP="008F025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гарантування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вкладів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фізичних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повідомляє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відкритих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торгів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голандського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аукціону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з продажу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активів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</w:t>
      </w:r>
      <w:proofErr w:type="gram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іковуються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балансі</w:t>
      </w:r>
      <w:proofErr w:type="spellEnd"/>
      <w:r w:rsidRPr="008F0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ПУАТ «ФІДОБАНК»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025"/>
        <w:gridCol w:w="1857"/>
        <w:gridCol w:w="1857"/>
        <w:gridCol w:w="3151"/>
      </w:tblGrid>
      <w:tr w:rsidR="008F0255" w:rsidRPr="008F0255" w:rsidTr="008F0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активу/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стислий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опис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Початкова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лоту, грн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.(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з/без ПДВ,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Мінімальна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грн. (з/без ПДВ,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законодавства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Публічний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паспорт активу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8F0255" w:rsidRPr="008F0255" w:rsidTr="008F0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GL3N019007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 719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14.11.2007,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17.09.2020 - 2 593 895,29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2 334 505,76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https://www.fg.gov.ua/lot/164062</w:t>
              </w:r>
            </w:hyperlink>
          </w:p>
        </w:tc>
      </w:tr>
      <w:tr w:rsidR="008F0255" w:rsidRPr="008F0255" w:rsidTr="008F0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GL3N019008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 014/9252/6/16819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04.06.2008,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17.09.2020 - 465 789,26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419 210,33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https://www.fg.gov.ua/lot/164063</w:t>
              </w:r>
            </w:hyperlink>
          </w:p>
        </w:tc>
      </w:tr>
      <w:tr w:rsidR="008F0255" w:rsidRPr="008F0255" w:rsidTr="008F0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GL3N019009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 014/15588/6/21889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21.08.2008,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особою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17.09.2020 - 47 553,86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42 798,47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https://www.fg.gov.ua/lot/164064</w:t>
              </w:r>
            </w:hyperlink>
          </w:p>
        </w:tc>
      </w:tr>
      <w:tr w:rsidR="008F0255" w:rsidRPr="008F0255" w:rsidTr="008F0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GL3N019010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 014/9255/6/38412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02.12.2008,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17.09.2020 - 98 174,10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88 356,69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https://www.fg.gov.ua/lot/164065</w:t>
              </w:r>
            </w:hyperlink>
          </w:p>
        </w:tc>
      </w:tr>
      <w:tr w:rsidR="008F0255" w:rsidRPr="008F0255" w:rsidTr="008F02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GL3N019011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договором № 014/3949/2/15676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20.05.2008,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17.09.2020 - 157 346,67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141 612,00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https://www.fg.gov.ua/lot/164066</w:t>
              </w:r>
            </w:hyperlink>
          </w:p>
        </w:tc>
      </w:tr>
    </w:tbl>
    <w:p w:rsidR="008F0255" w:rsidRPr="008F0255" w:rsidRDefault="008F0255" w:rsidP="008F025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798"/>
      </w:tblGrid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ішення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554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2020-08-26 р.</w:t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ЄДИНИЙ КАБІНЕТ -</w:t>
            </w:r>
          </w:p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перелік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):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http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://torgi.fg.gov.ua/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005BA8"/>
                <w:sz w:val="21"/>
                <w:szCs w:val="21"/>
                <w:u w:val="single"/>
                <w:lang w:eastAsia="ru-RU"/>
              </w:rPr>
              <w:t>prozorrosale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фізичні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може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10% (десять)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можуть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такими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 </w:t>
            </w:r>
            <w:hyperlink r:id="rId10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http://torgi.fg.gov.ua/prozorrosale</w:t>
              </w:r>
            </w:hyperlink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ідписати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договір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таємниці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1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</w:t>
              </w:r>
            </w:hyperlink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кредитів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осіб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якими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100 тис. грн.)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діяти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12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http://torgi.fg.gov.ua/help/poryadok</w:t>
              </w:r>
            </w:hyperlink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hyperlink r:id="rId13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http://torgi.fg.gov.ua/nda2</w:t>
              </w:r>
            </w:hyperlink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вигляді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наступні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вул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Січових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ільців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будинок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пошта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cn-zaiavka_nda@fg.gov.ua;</w:t>
            </w:r>
          </w:p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2) ПУАТ «ФІДОБАНК» </w:t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м.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Т.Шевченка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8/26, тел.594-53-83, адреса: Yaroslav.Kravchuk@fidobank.ua</w:t>
            </w:r>
            <w:bookmarkStart w:id="0" w:name="_GoBack"/>
            <w:bookmarkEnd w:id="0"/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питань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Кравчук Ярослав Михайлович, м.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Київ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бульвар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Т.Шевченка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8/26, тел.594-53-83, адреса: Yaroslav.Kravchuk@fidobank.ua</w:t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17.09.2020</w:t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10-00 год.</w:t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зниження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проміжок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);</w:t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Етап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 :</w:t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агальна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-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Період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складає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хвилин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</w:p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 17.09.2020 до 16:00</w:t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)/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8F0255">
                <w:rPr>
                  <w:rFonts w:ascii="Times New Roman" w:eastAsia="Times New Roman" w:hAnsi="Times New Roman" w:cs="Times New Roman"/>
                  <w:b/>
                  <w:bCs/>
                  <w:color w:val="005BA8"/>
                  <w:sz w:val="21"/>
                  <w:szCs w:val="21"/>
                  <w:u w:val="single"/>
                  <w:lang w:eastAsia="ru-RU"/>
                </w:rPr>
                <w:t>www.prozorro.sale</w:t>
              </w:r>
            </w:hyperlink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17.09.2020 до 16:00</w:t>
            </w:r>
          </w:p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рахунок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якщо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ізніше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ніж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терміну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цінових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8F0255" w:rsidRPr="008F0255" w:rsidTr="008F0255"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внесок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8F0255" w:rsidRPr="008F0255" w:rsidTr="008F0255">
        <w:tc>
          <w:tcPr>
            <w:tcW w:w="10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F0255" w:rsidRPr="008F0255" w:rsidRDefault="008F0255" w:rsidP="008F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Кожний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роботи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адм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який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сайті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разі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його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F0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DF2EC7" w:rsidRDefault="00DF2EC7"/>
    <w:sectPr w:rsidR="00DF2EC7" w:rsidSect="008F02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09"/>
    <w:rsid w:val="003C2909"/>
    <w:rsid w:val="008F0255"/>
    <w:rsid w:val="00D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8F0255"/>
  </w:style>
  <w:style w:type="character" w:styleId="a3">
    <w:name w:val="Hyperlink"/>
    <w:basedOn w:val="a0"/>
    <w:uiPriority w:val="99"/>
    <w:semiHidden/>
    <w:unhideWhenUsed/>
    <w:rsid w:val="008F02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0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8F0255"/>
  </w:style>
  <w:style w:type="character" w:styleId="a3">
    <w:name w:val="Hyperlink"/>
    <w:basedOn w:val="a0"/>
    <w:uiPriority w:val="99"/>
    <w:semiHidden/>
    <w:unhideWhenUsed/>
    <w:rsid w:val="008F02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39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.gov.ua/lot/164065" TargetMode="External"/><Relationship Id="rId13" Type="http://schemas.openxmlformats.org/officeDocument/2006/relationships/hyperlink" Target="http://torgi.fg.gov.ua/nd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g.gov.ua/lot/164064" TargetMode="External"/><Relationship Id="rId12" Type="http://schemas.openxmlformats.org/officeDocument/2006/relationships/hyperlink" Target="http://torgi.fg.gov.ua/help/poryado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g.gov.ua/lot/164063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hyperlink" Target="https://www.fg.gov.ua/lot/1640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g.gov.ua/lot/164066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Ярослав Михайлович</dc:creator>
  <cp:keywords/>
  <dc:description/>
  <cp:lastModifiedBy>Кравчук Ярослав Михайлович</cp:lastModifiedBy>
  <cp:revision>2</cp:revision>
  <dcterms:created xsi:type="dcterms:W3CDTF">2020-08-27T11:17:00Z</dcterms:created>
  <dcterms:modified xsi:type="dcterms:W3CDTF">2020-08-27T11:18:00Z</dcterms:modified>
</cp:coreProperties>
</file>