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53" w:rsidRPr="00C0761B" w:rsidRDefault="00931D53" w:rsidP="00931D53">
      <w:pPr>
        <w:jc w:val="center"/>
        <w:rPr>
          <w:b/>
        </w:rPr>
      </w:pPr>
      <w:r w:rsidRPr="00C0761B">
        <w:rPr>
          <w:b/>
        </w:rPr>
        <w:t>ПАСПОРТ ВІДКРИТИХ ТОРГІВ (АУКЦІОНУ)</w:t>
      </w:r>
    </w:p>
    <w:p w:rsidR="00931D53" w:rsidRPr="00C0761B" w:rsidRDefault="00931D53" w:rsidP="00931D53">
      <w:pPr>
        <w:jc w:val="center"/>
        <w:rPr>
          <w:b/>
        </w:rPr>
      </w:pPr>
      <w:r w:rsidRPr="00C0761B">
        <w:rPr>
          <w:b/>
        </w:rPr>
        <w:t>з продажу прав вимоги АТ «ЄВРОГАЗБАНК»</w:t>
      </w:r>
    </w:p>
    <w:p w:rsidR="00C0761B" w:rsidRDefault="00C0761B" w:rsidP="00931D53">
      <w:pPr>
        <w:ind w:firstLine="708"/>
        <w:jc w:val="both"/>
      </w:pPr>
    </w:p>
    <w:p w:rsidR="00931D53" w:rsidRPr="00C0761B" w:rsidRDefault="00931D53" w:rsidP="00931D53">
      <w:pPr>
        <w:ind w:firstLine="708"/>
        <w:jc w:val="both"/>
      </w:pPr>
      <w:r w:rsidRPr="00C0761B"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АТ «ЄВРОГАЗБАНК»:</w:t>
      </w:r>
    </w:p>
    <w:p w:rsidR="00C0761B" w:rsidRDefault="00C0761B" w:rsidP="00931D53">
      <w:pPr>
        <w:ind w:firstLine="708"/>
        <w:jc w:val="both"/>
      </w:pPr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3760"/>
        <w:gridCol w:w="1552"/>
        <w:gridCol w:w="1508"/>
        <w:gridCol w:w="3022"/>
      </w:tblGrid>
      <w:tr w:rsidR="00931D53" w:rsidRPr="00036839" w:rsidTr="00C0761B">
        <w:trPr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3" w:rsidRPr="00036839" w:rsidRDefault="00931D53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931D53" w:rsidRPr="00036839" w:rsidRDefault="00931D53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3" w:rsidRPr="00036839" w:rsidRDefault="00931D53">
            <w:pPr>
              <w:spacing w:line="254" w:lineRule="auto"/>
              <w:jc w:val="center"/>
              <w:rPr>
                <w:sz w:val="18"/>
                <w:szCs w:val="18"/>
                <w:lang w:val="ru-RU"/>
              </w:rPr>
            </w:pPr>
            <w:r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</w:t>
            </w:r>
            <w:r w:rsidRPr="0003683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3" w:rsidRPr="00036839" w:rsidRDefault="00931D53">
            <w:pPr>
              <w:spacing w:line="254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53" w:rsidRPr="00036839" w:rsidRDefault="00931D53">
            <w:pPr>
              <w:spacing w:line="254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036839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036839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93398" w:rsidRPr="00036839" w:rsidTr="00093398">
        <w:trPr>
          <w:trHeight w:val="1288"/>
          <w:jc w:val="center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98" w:rsidRPr="00036839" w:rsidRDefault="00093398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03683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F12G8122</w:t>
            </w:r>
          </w:p>
        </w:tc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98" w:rsidRPr="00036839" w:rsidRDefault="00093398" w:rsidP="00C0761B">
            <w:pPr>
              <w:spacing w:line="256" w:lineRule="auto"/>
              <w:rPr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 xml:space="preserve">Право вимоги за кредитним договором </w:t>
            </w:r>
            <w:r w:rsidRPr="00036839">
              <w:rPr>
                <w:b/>
                <w:sz w:val="18"/>
                <w:szCs w:val="18"/>
              </w:rPr>
              <w:t>№ 513-030212 від 03.02.2012 р.,</w:t>
            </w:r>
            <w:r w:rsidRPr="00036839">
              <w:rPr>
                <w:sz w:val="18"/>
                <w:szCs w:val="18"/>
              </w:rPr>
              <w:t xml:space="preserve"> укладеним з юридичною особою.</w:t>
            </w:r>
          </w:p>
          <w:p w:rsidR="00093398" w:rsidRPr="00036839" w:rsidRDefault="00093398" w:rsidP="00C0761B">
            <w:pPr>
              <w:spacing w:line="256" w:lineRule="auto"/>
              <w:rPr>
                <w:sz w:val="18"/>
                <w:szCs w:val="18"/>
                <w:lang w:val="ru-RU"/>
              </w:rPr>
            </w:pPr>
            <w:proofErr w:type="spellStart"/>
            <w:r w:rsidRPr="00036839">
              <w:rPr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>:</w:t>
            </w:r>
          </w:p>
          <w:p w:rsidR="00093398" w:rsidRPr="00036839" w:rsidRDefault="00093398" w:rsidP="00C0761B">
            <w:pPr>
              <w:spacing w:line="256" w:lineRule="auto"/>
              <w:rPr>
                <w:sz w:val="18"/>
                <w:szCs w:val="18"/>
                <w:lang w:val="ru-RU"/>
              </w:rPr>
            </w:pPr>
            <w:r w:rsidRPr="00036839">
              <w:rPr>
                <w:sz w:val="18"/>
                <w:szCs w:val="18"/>
              </w:rPr>
              <w:t>1. Майнові права на депозитний внесок фізичної особи.</w:t>
            </w:r>
          </w:p>
          <w:p w:rsidR="00093398" w:rsidRPr="00036839" w:rsidRDefault="00093398" w:rsidP="00C0761B">
            <w:pPr>
              <w:spacing w:line="256" w:lineRule="auto"/>
              <w:rPr>
                <w:sz w:val="18"/>
                <w:szCs w:val="18"/>
              </w:rPr>
            </w:pPr>
          </w:p>
          <w:p w:rsidR="00093398" w:rsidRPr="00036839" w:rsidRDefault="00093398" w:rsidP="00C0761B">
            <w:pPr>
              <w:spacing w:line="256" w:lineRule="auto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36839">
              <w:rPr>
                <w:sz w:val="18"/>
                <w:szCs w:val="18"/>
              </w:rPr>
              <w:t xml:space="preserve">Право вимоги за кредитним договором </w:t>
            </w:r>
            <w:r w:rsidRPr="00036839">
              <w:rPr>
                <w:b/>
                <w:sz w:val="18"/>
                <w:szCs w:val="18"/>
              </w:rPr>
              <w:t xml:space="preserve">№ </w:t>
            </w:r>
            <w:r w:rsidRPr="00036839">
              <w:rPr>
                <w:b/>
                <w:bCs/>
                <w:color w:val="000000"/>
                <w:sz w:val="18"/>
                <w:szCs w:val="18"/>
                <w:lang w:eastAsia="uk-UA"/>
              </w:rPr>
              <w:t>650-130213</w:t>
            </w:r>
          </w:p>
          <w:p w:rsidR="00093398" w:rsidRPr="00036839" w:rsidRDefault="00093398" w:rsidP="00C0761B">
            <w:pPr>
              <w:spacing w:line="256" w:lineRule="auto"/>
              <w:rPr>
                <w:sz w:val="18"/>
                <w:szCs w:val="18"/>
              </w:rPr>
            </w:pPr>
            <w:r w:rsidRPr="00036839">
              <w:rPr>
                <w:b/>
                <w:sz w:val="18"/>
                <w:szCs w:val="18"/>
              </w:rPr>
              <w:t>від 13.02.2013 р.,</w:t>
            </w:r>
            <w:r w:rsidRPr="00036839">
              <w:rPr>
                <w:sz w:val="18"/>
                <w:szCs w:val="18"/>
              </w:rPr>
              <w:t xml:space="preserve"> укладеним з юридичною особою.</w:t>
            </w:r>
          </w:p>
          <w:p w:rsidR="00093398" w:rsidRPr="00036839" w:rsidRDefault="00093398" w:rsidP="00C0761B">
            <w:pPr>
              <w:spacing w:line="256" w:lineRule="auto"/>
              <w:rPr>
                <w:sz w:val="18"/>
                <w:szCs w:val="18"/>
                <w:lang w:val="ru-RU"/>
              </w:rPr>
            </w:pPr>
            <w:proofErr w:type="spellStart"/>
            <w:r w:rsidRPr="00036839">
              <w:rPr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>:</w:t>
            </w:r>
          </w:p>
          <w:p w:rsidR="00093398" w:rsidRPr="00036839" w:rsidRDefault="00093398" w:rsidP="00C0761B">
            <w:pPr>
              <w:spacing w:line="256" w:lineRule="auto"/>
              <w:rPr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>1. Майнові права на депозит фізичної особи.</w:t>
            </w:r>
          </w:p>
          <w:p w:rsidR="00093398" w:rsidRPr="00036839" w:rsidRDefault="00093398" w:rsidP="00C0761B">
            <w:pPr>
              <w:snapToGrid w:val="0"/>
              <w:spacing w:line="256" w:lineRule="auto"/>
              <w:rPr>
                <w:sz w:val="18"/>
                <w:szCs w:val="18"/>
                <w:lang w:val="ru-RU"/>
              </w:rPr>
            </w:pPr>
            <w:r w:rsidRPr="00036839">
              <w:rPr>
                <w:sz w:val="18"/>
                <w:szCs w:val="18"/>
              </w:rPr>
              <w:t>2. Товари на складі - косметичні вироби на складі. Адреса знаходження застави: м. Київ, вул. Північна.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98" w:rsidRPr="00093398" w:rsidRDefault="00093398" w:rsidP="00520239">
            <w:pPr>
              <w:spacing w:line="254" w:lineRule="auto"/>
              <w:jc w:val="center"/>
              <w:rPr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093398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093398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23.01.2018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98" w:rsidRPr="00093398" w:rsidRDefault="00093398" w:rsidP="004D1D95">
            <w:pPr>
              <w:spacing w:line="254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93398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168 563,54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98" w:rsidRPr="00036839" w:rsidRDefault="006C2AF3">
            <w:pPr>
              <w:spacing w:line="254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4" w:history="1">
              <w:r w:rsidR="00093398" w:rsidRPr="00036839">
                <w:rPr>
                  <w:rStyle w:val="a3"/>
                  <w:color w:val="2675D7"/>
                  <w:sz w:val="18"/>
                  <w:szCs w:val="18"/>
                  <w:shd w:val="clear" w:color="auto" w:fill="F5F9F9"/>
                </w:rPr>
                <w:t>http://torgi.fg.gov.ua:80/117664</w:t>
              </w:r>
            </w:hyperlink>
          </w:p>
        </w:tc>
      </w:tr>
      <w:tr w:rsidR="00C0761B" w:rsidRPr="00036839" w:rsidTr="00093398">
        <w:trPr>
          <w:trHeight w:val="1123"/>
          <w:jc w:val="center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61B" w:rsidRPr="00036839" w:rsidRDefault="00C0761B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61B" w:rsidRPr="00036839" w:rsidRDefault="00C0761B" w:rsidP="00C0761B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1B" w:rsidRPr="00036839" w:rsidRDefault="00C0761B" w:rsidP="00563113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03683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01.02.2018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1B" w:rsidRPr="00036839" w:rsidRDefault="00C0761B" w:rsidP="00BB45A8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149 834,26</w:t>
            </w:r>
          </w:p>
        </w:tc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61B" w:rsidRPr="00036839" w:rsidRDefault="00C0761B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761B" w:rsidRPr="00036839" w:rsidTr="00C0761B">
        <w:trPr>
          <w:trHeight w:val="905"/>
          <w:jc w:val="center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1B" w:rsidRPr="00036839" w:rsidRDefault="00C0761B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1B" w:rsidRPr="00036839" w:rsidRDefault="00C0761B" w:rsidP="00C0761B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1B" w:rsidRPr="00036839" w:rsidRDefault="00C0761B" w:rsidP="00563113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3683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12.02.2018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1B" w:rsidRPr="00036839" w:rsidRDefault="00C0761B" w:rsidP="00BB45A8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131 104,97</w:t>
            </w: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1B" w:rsidRPr="00036839" w:rsidRDefault="00C0761B">
            <w:pPr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93398" w:rsidRPr="00036839" w:rsidTr="00093398">
        <w:trPr>
          <w:trHeight w:val="1282"/>
          <w:jc w:val="center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98" w:rsidRPr="00036839" w:rsidRDefault="00093398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03683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F12G8123</w:t>
            </w:r>
          </w:p>
        </w:tc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398" w:rsidRPr="00036839" w:rsidRDefault="00093398" w:rsidP="00C0761B">
            <w:pPr>
              <w:snapToGrid w:val="0"/>
              <w:spacing w:line="256" w:lineRule="auto"/>
              <w:rPr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>Право вимоги за кредитним договором</w:t>
            </w:r>
          </w:p>
          <w:p w:rsidR="00093398" w:rsidRPr="00036839" w:rsidRDefault="00093398" w:rsidP="00C0761B">
            <w:pPr>
              <w:snapToGrid w:val="0"/>
              <w:spacing w:line="256" w:lineRule="auto"/>
              <w:rPr>
                <w:b/>
                <w:sz w:val="18"/>
                <w:szCs w:val="18"/>
              </w:rPr>
            </w:pPr>
            <w:r w:rsidRPr="00036839">
              <w:rPr>
                <w:b/>
                <w:sz w:val="18"/>
                <w:szCs w:val="18"/>
              </w:rPr>
              <w:t>№ 371-231210 від</w:t>
            </w:r>
          </w:p>
          <w:p w:rsidR="00093398" w:rsidRPr="00036839" w:rsidRDefault="00093398" w:rsidP="00C0761B">
            <w:pPr>
              <w:snapToGrid w:val="0"/>
              <w:spacing w:line="256" w:lineRule="auto"/>
              <w:rPr>
                <w:sz w:val="18"/>
                <w:szCs w:val="18"/>
                <w:lang w:val="ru-RU"/>
              </w:rPr>
            </w:pPr>
            <w:r w:rsidRPr="00036839">
              <w:rPr>
                <w:b/>
                <w:sz w:val="18"/>
                <w:szCs w:val="18"/>
              </w:rPr>
              <w:t xml:space="preserve">23.12.2010 р., </w:t>
            </w:r>
            <w:r w:rsidRPr="00036839">
              <w:rPr>
                <w:sz w:val="18"/>
                <w:szCs w:val="18"/>
              </w:rPr>
              <w:t>укладеним із юридичною особою.</w:t>
            </w:r>
          </w:p>
          <w:p w:rsidR="00093398" w:rsidRPr="00036839" w:rsidRDefault="00093398" w:rsidP="00C0761B">
            <w:pPr>
              <w:snapToGrid w:val="0"/>
              <w:spacing w:line="256" w:lineRule="auto"/>
              <w:rPr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>Забезпечення кредиту:</w:t>
            </w:r>
          </w:p>
          <w:p w:rsidR="00093398" w:rsidRPr="00036839" w:rsidRDefault="00093398" w:rsidP="00C0761B">
            <w:pPr>
              <w:snapToGrid w:val="0"/>
              <w:spacing w:line="256" w:lineRule="auto"/>
              <w:rPr>
                <w:sz w:val="18"/>
                <w:szCs w:val="18"/>
                <w:lang w:val="ru-RU"/>
              </w:rPr>
            </w:pPr>
            <w:r w:rsidRPr="00036839">
              <w:rPr>
                <w:sz w:val="18"/>
                <w:szCs w:val="18"/>
              </w:rPr>
              <w:t xml:space="preserve">1.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Рухоме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майно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товари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обороті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>:</w:t>
            </w:r>
          </w:p>
          <w:p w:rsidR="00093398" w:rsidRPr="00036839" w:rsidRDefault="00093398" w:rsidP="00C0761B">
            <w:pPr>
              <w:snapToGrid w:val="0"/>
              <w:spacing w:line="256" w:lineRule="auto"/>
              <w:rPr>
                <w:sz w:val="18"/>
                <w:szCs w:val="18"/>
                <w:lang w:val="ru-RU"/>
              </w:rPr>
            </w:pPr>
            <w:r w:rsidRPr="00036839">
              <w:rPr>
                <w:sz w:val="18"/>
                <w:szCs w:val="18"/>
                <w:lang w:val="ru-RU"/>
              </w:rPr>
              <w:t xml:space="preserve">- труба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металева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 (сталь 20) </w:t>
            </w:r>
            <w:r w:rsidRPr="00036839">
              <w:rPr>
                <w:sz w:val="18"/>
                <w:szCs w:val="18"/>
                <w:lang w:val="en-US"/>
              </w:rPr>
              <w:t>d</w:t>
            </w:r>
            <w:r w:rsidRPr="00036839">
              <w:rPr>
                <w:sz w:val="18"/>
                <w:szCs w:val="18"/>
                <w:lang w:val="ru-RU"/>
              </w:rPr>
              <w:t xml:space="preserve"> 600 мм, 1092 т;</w:t>
            </w:r>
          </w:p>
          <w:p w:rsidR="00093398" w:rsidRPr="00036839" w:rsidRDefault="00093398" w:rsidP="00C0761B">
            <w:pPr>
              <w:snapToGrid w:val="0"/>
              <w:spacing w:line="256" w:lineRule="auto"/>
              <w:rPr>
                <w:sz w:val="18"/>
                <w:szCs w:val="18"/>
                <w:lang w:val="ru-RU"/>
              </w:rPr>
            </w:pPr>
            <w:r w:rsidRPr="00036839">
              <w:rPr>
                <w:sz w:val="18"/>
                <w:szCs w:val="18"/>
                <w:lang w:val="ru-RU"/>
              </w:rPr>
              <w:t xml:space="preserve">- труба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металева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 (сталь 20) </w:t>
            </w:r>
            <w:r w:rsidRPr="00036839">
              <w:rPr>
                <w:sz w:val="18"/>
                <w:szCs w:val="18"/>
                <w:lang w:val="en-US"/>
              </w:rPr>
              <w:t>d</w:t>
            </w:r>
            <w:r w:rsidRPr="00036839">
              <w:rPr>
                <w:sz w:val="18"/>
                <w:szCs w:val="18"/>
                <w:lang w:val="ru-RU"/>
              </w:rPr>
              <w:t xml:space="preserve"> 800 мм, 8785 т.</w:t>
            </w:r>
          </w:p>
          <w:p w:rsidR="00093398" w:rsidRPr="00036839" w:rsidRDefault="00093398" w:rsidP="00C0761B">
            <w:pPr>
              <w:snapToGrid w:val="0"/>
              <w:spacing w:line="256" w:lineRule="auto"/>
              <w:rPr>
                <w:sz w:val="18"/>
                <w:szCs w:val="18"/>
                <w:lang w:val="ru-RU"/>
              </w:rPr>
            </w:pPr>
            <w:r w:rsidRPr="00036839">
              <w:rPr>
                <w:sz w:val="18"/>
                <w:szCs w:val="18"/>
                <w:lang w:val="ru-RU"/>
              </w:rPr>
              <w:t xml:space="preserve">Адреса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знаходження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застави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Дніпропетровська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 область,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ділянка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 №1 "Промсток-1- Промсток-2 (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смт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Карнаухівка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),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ділянка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 №2 "Промсток-2 (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смт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Карнаухівка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) - ПК- 379",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ділянка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 №3 "ПК-379- до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випуску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 в р.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Дніпро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 (р-н с.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Дніпропетровське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>).</w:t>
            </w:r>
          </w:p>
          <w:p w:rsidR="00093398" w:rsidRPr="00036839" w:rsidRDefault="00093398" w:rsidP="00C0761B">
            <w:pPr>
              <w:spacing w:line="254" w:lineRule="auto"/>
              <w:rPr>
                <w:bCs/>
                <w:sz w:val="18"/>
                <w:szCs w:val="18"/>
                <w:bdr w:val="none" w:sz="0" w:space="0" w:color="auto" w:frame="1"/>
                <w:lang w:val="en-US" w:eastAsia="uk-UA"/>
              </w:rPr>
            </w:pPr>
            <w:r w:rsidRPr="00036839">
              <w:rPr>
                <w:sz w:val="18"/>
                <w:szCs w:val="18"/>
              </w:rPr>
              <w:t xml:space="preserve">2.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Фінансова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 порука </w:t>
            </w:r>
            <w:proofErr w:type="spellStart"/>
            <w:r w:rsidRPr="00036839">
              <w:rPr>
                <w:sz w:val="18"/>
                <w:szCs w:val="18"/>
                <w:lang w:val="ru-RU"/>
              </w:rPr>
              <w:t>фізичної</w:t>
            </w:r>
            <w:proofErr w:type="spellEnd"/>
            <w:r w:rsidRPr="00036839">
              <w:rPr>
                <w:sz w:val="18"/>
                <w:szCs w:val="18"/>
                <w:lang w:val="ru-RU"/>
              </w:rPr>
              <w:t xml:space="preserve"> особи.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98" w:rsidRPr="00093398" w:rsidRDefault="00093398" w:rsidP="00563113">
            <w:pPr>
              <w:spacing w:line="254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93398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093398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23.01.2018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398" w:rsidRPr="00093398" w:rsidRDefault="00093398" w:rsidP="00B525A5">
            <w:pPr>
              <w:spacing w:line="254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93398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1 445 175,75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98" w:rsidRPr="00036839" w:rsidRDefault="00093398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093398" w:rsidRPr="00036839" w:rsidRDefault="00093398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093398" w:rsidRPr="00036839" w:rsidRDefault="00093398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093398" w:rsidRPr="00036839" w:rsidRDefault="00093398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093398" w:rsidRPr="00036839" w:rsidRDefault="00093398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093398" w:rsidRPr="00036839" w:rsidRDefault="00093398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093398" w:rsidRPr="00036839" w:rsidRDefault="00093398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  <w:p w:rsidR="00093398" w:rsidRPr="00036839" w:rsidRDefault="006C2AF3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hyperlink r:id="rId5" w:history="1">
              <w:r w:rsidR="00093398" w:rsidRPr="00036839">
                <w:rPr>
                  <w:rStyle w:val="a3"/>
                  <w:color w:val="2675D7"/>
                  <w:sz w:val="18"/>
                  <w:szCs w:val="18"/>
                  <w:shd w:val="clear" w:color="auto" w:fill="F5F9F9"/>
                </w:rPr>
                <w:t>http://torgi.fg.gov.ua:80/122031</w:t>
              </w:r>
            </w:hyperlink>
          </w:p>
        </w:tc>
      </w:tr>
      <w:tr w:rsidR="00931D53" w:rsidRPr="00036839" w:rsidTr="00093398">
        <w:trPr>
          <w:trHeight w:val="989"/>
          <w:jc w:val="center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53" w:rsidRPr="006C2AF3" w:rsidRDefault="00931D53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D53" w:rsidRPr="00036839" w:rsidRDefault="00931D53">
            <w:pPr>
              <w:snapToGri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53" w:rsidRPr="00036839" w:rsidRDefault="00563113" w:rsidP="00563113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03683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01.02.2018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53" w:rsidRPr="00036839" w:rsidRDefault="00BB45A8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</w:t>
            </w:r>
            <w:r w:rsidR="006A34BF"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 </w:t>
            </w:r>
            <w:r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284</w:t>
            </w:r>
            <w:r w:rsidR="006A34BF"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600,66</w:t>
            </w:r>
          </w:p>
        </w:tc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D53" w:rsidRPr="00036839" w:rsidRDefault="00931D53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</w:tr>
      <w:tr w:rsidR="00931D53" w:rsidRPr="00036839" w:rsidTr="00036839">
        <w:trPr>
          <w:trHeight w:val="523"/>
          <w:jc w:val="center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53" w:rsidRPr="00036839" w:rsidRDefault="00931D53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53" w:rsidRPr="00036839" w:rsidRDefault="00931D53">
            <w:pPr>
              <w:snapToGri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53" w:rsidRPr="00036839" w:rsidRDefault="00563113" w:rsidP="00563113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03683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12.02.2018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D53" w:rsidRPr="00036839" w:rsidRDefault="00BB45A8">
            <w:pPr>
              <w:spacing w:line="254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</w:t>
            </w:r>
            <w:r w:rsidR="006A34BF"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 </w:t>
            </w:r>
            <w:r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124</w:t>
            </w:r>
            <w:r w:rsidR="006A34BF"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036839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025,58</w:t>
            </w: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53" w:rsidRPr="00036839" w:rsidRDefault="00931D53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</w:tr>
    </w:tbl>
    <w:p w:rsidR="00931D53" w:rsidRDefault="00931D53" w:rsidP="00931D53">
      <w:pPr>
        <w:jc w:val="center"/>
        <w:rPr>
          <w:sz w:val="20"/>
          <w:szCs w:val="20"/>
        </w:rPr>
      </w:pPr>
    </w:p>
    <w:p w:rsidR="00931D53" w:rsidRDefault="00931D53" w:rsidP="00931D53">
      <w:pPr>
        <w:jc w:val="center"/>
        <w:rPr>
          <w:sz w:val="18"/>
          <w:szCs w:val="18"/>
        </w:rPr>
      </w:pPr>
    </w:p>
    <w:tbl>
      <w:tblPr>
        <w:tblW w:w="11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4"/>
        <w:gridCol w:w="6715"/>
      </w:tblGrid>
      <w:tr w:rsidR="00931D53" w:rsidRPr="00036839" w:rsidTr="00C0761B">
        <w:trPr>
          <w:trHeight w:val="20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spacing w:line="256" w:lineRule="auto"/>
              <w:rPr>
                <w:bCs/>
                <w:sz w:val="18"/>
                <w:szCs w:val="18"/>
              </w:rPr>
            </w:pPr>
            <w:r w:rsidRPr="00036839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BB45A8" w:rsidP="00BB45A8">
            <w:pPr>
              <w:spacing w:line="256" w:lineRule="auto"/>
              <w:jc w:val="both"/>
              <w:rPr>
                <w:b/>
                <w:i/>
                <w:sz w:val="18"/>
                <w:szCs w:val="18"/>
              </w:rPr>
            </w:pPr>
            <w:r w:rsidRPr="00036839">
              <w:rPr>
                <w:b/>
                <w:sz w:val="18"/>
                <w:szCs w:val="18"/>
              </w:rPr>
              <w:t>№ 833</w:t>
            </w:r>
            <w:r w:rsidR="00931D53" w:rsidRPr="00036839">
              <w:rPr>
                <w:b/>
                <w:sz w:val="18"/>
                <w:szCs w:val="18"/>
              </w:rPr>
              <w:t xml:space="preserve"> від </w:t>
            </w:r>
            <w:r w:rsidRPr="00036839">
              <w:rPr>
                <w:b/>
                <w:sz w:val="18"/>
                <w:szCs w:val="18"/>
              </w:rPr>
              <w:t>22</w:t>
            </w:r>
            <w:r w:rsidR="00931D53" w:rsidRPr="00036839">
              <w:rPr>
                <w:b/>
                <w:sz w:val="18"/>
                <w:szCs w:val="18"/>
              </w:rPr>
              <w:t>.</w:t>
            </w:r>
            <w:r w:rsidRPr="00036839">
              <w:rPr>
                <w:b/>
                <w:sz w:val="18"/>
                <w:szCs w:val="18"/>
              </w:rPr>
              <w:t>12</w:t>
            </w:r>
            <w:r w:rsidR="00931D53" w:rsidRPr="00036839">
              <w:rPr>
                <w:b/>
                <w:sz w:val="18"/>
                <w:szCs w:val="18"/>
              </w:rPr>
              <w:t>.201</w:t>
            </w:r>
            <w:r w:rsidRPr="00036839">
              <w:rPr>
                <w:b/>
                <w:sz w:val="18"/>
                <w:szCs w:val="18"/>
              </w:rPr>
              <w:t>7 року</w:t>
            </w:r>
          </w:p>
        </w:tc>
      </w:tr>
      <w:tr w:rsidR="00931D53" w:rsidRPr="00036839" w:rsidTr="00C0761B">
        <w:trPr>
          <w:trHeight w:val="20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spacing w:line="256" w:lineRule="auto"/>
              <w:rPr>
                <w:bCs/>
                <w:sz w:val="18"/>
                <w:szCs w:val="18"/>
              </w:rPr>
            </w:pPr>
            <w:r w:rsidRPr="00036839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A8" w:rsidRPr="00036839" w:rsidRDefault="00BB45A8" w:rsidP="00BB45A8">
            <w:pPr>
              <w:jc w:val="both"/>
              <w:rPr>
                <w:b/>
                <w:sz w:val="18"/>
                <w:szCs w:val="18"/>
              </w:rPr>
            </w:pPr>
            <w:r w:rsidRPr="00036839">
              <w:rPr>
                <w:b/>
                <w:sz w:val="18"/>
                <w:szCs w:val="18"/>
              </w:rPr>
              <w:t>ЄДИНИЙ КАБІНЕТ</w:t>
            </w:r>
          </w:p>
          <w:p w:rsidR="00931D53" w:rsidRPr="00036839" w:rsidRDefault="00BB45A8" w:rsidP="00BB45A8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>П</w:t>
            </w:r>
            <w:r w:rsidRPr="00036839">
              <w:rPr>
                <w:bCs/>
                <w:sz w:val="18"/>
                <w:szCs w:val="18"/>
              </w:rPr>
              <w:t xml:space="preserve">осилання на перелік організаторів відкритих торгів (аукціонів): </w:t>
            </w:r>
            <w:hyperlink r:id="rId6" w:history="1">
              <w:r w:rsidRPr="00036839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931D53" w:rsidRPr="00036839" w:rsidTr="00C0761B">
        <w:trPr>
          <w:trHeight w:val="20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spacing w:line="256" w:lineRule="auto"/>
              <w:rPr>
                <w:bCs/>
                <w:sz w:val="18"/>
                <w:szCs w:val="18"/>
              </w:rPr>
            </w:pPr>
            <w:r w:rsidRPr="00036839">
              <w:rPr>
                <w:bCs/>
                <w:sz w:val="18"/>
                <w:szCs w:val="18"/>
              </w:rPr>
              <w:t>Учасники відкритих торгів (аукціону)</w:t>
            </w:r>
            <w:r w:rsidRPr="000368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53" w:rsidRPr="00036839" w:rsidRDefault="00931D53">
            <w:pPr>
              <w:spacing w:line="256" w:lineRule="auto"/>
              <w:jc w:val="both"/>
              <w:rPr>
                <w:bCs/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931D53" w:rsidRPr="00036839" w:rsidTr="00C0761B">
        <w:trPr>
          <w:trHeight w:val="20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spacing w:line="256" w:lineRule="auto"/>
              <w:rPr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53" w:rsidRPr="00036839" w:rsidRDefault="00931D53">
            <w:pPr>
              <w:spacing w:line="256" w:lineRule="auto"/>
              <w:jc w:val="both"/>
              <w:rPr>
                <w:i/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>5 % від початкової ціни/початкової ціни реалізації лота, без врахування ПДВ.</w:t>
            </w:r>
          </w:p>
        </w:tc>
      </w:tr>
      <w:tr w:rsidR="00931D53" w:rsidRPr="00036839" w:rsidTr="00C0761B">
        <w:trPr>
          <w:trHeight w:val="20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spacing w:line="256" w:lineRule="auto"/>
              <w:rPr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53" w:rsidRPr="00036839" w:rsidRDefault="00931D53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931D53" w:rsidRPr="00036839" w:rsidTr="00C0761B">
        <w:trPr>
          <w:trHeight w:val="20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spacing w:line="256" w:lineRule="auto"/>
              <w:rPr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 xml:space="preserve">Банківські реквізити для </w:t>
            </w:r>
            <w:r w:rsidRPr="00036839">
              <w:rPr>
                <w:bCs/>
                <w:sz w:val="18"/>
                <w:szCs w:val="18"/>
              </w:rPr>
              <w:t xml:space="preserve">перерахування </w:t>
            </w:r>
            <w:r w:rsidRPr="00036839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036839">
              <w:rPr>
                <w:bCs/>
                <w:sz w:val="18"/>
                <w:szCs w:val="18"/>
              </w:rPr>
              <w:t>відкритих торгів (аукціонів)</w:t>
            </w:r>
            <w:r w:rsidRPr="00036839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036839">
              <w:rPr>
                <w:bCs/>
                <w:sz w:val="18"/>
                <w:szCs w:val="18"/>
              </w:rPr>
              <w:t>відкритих торгів (аукціонів)</w:t>
            </w:r>
            <w:r w:rsidRPr="00036839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7" w:history="1">
              <w:r w:rsidRPr="00036839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931D53" w:rsidRPr="00036839" w:rsidTr="00C0761B">
        <w:trPr>
          <w:trHeight w:val="20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spacing w:line="256" w:lineRule="auto"/>
              <w:rPr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53" w:rsidRPr="00036839" w:rsidRDefault="00931D53">
            <w:pPr>
              <w:spacing w:line="256" w:lineRule="auto"/>
              <w:jc w:val="both"/>
              <w:rPr>
                <w:i/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>Крок аукціону – не менше 1 %  від початкової ціни/початкової ціни реалізації за окремим лотом.</w:t>
            </w:r>
          </w:p>
        </w:tc>
      </w:tr>
      <w:tr w:rsidR="00931D53" w:rsidRPr="00036839" w:rsidTr="00C0761B">
        <w:trPr>
          <w:trHeight w:val="20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spacing w:line="256" w:lineRule="auto"/>
              <w:rPr>
                <w:bCs/>
                <w:sz w:val="18"/>
                <w:szCs w:val="18"/>
              </w:rPr>
            </w:pPr>
            <w:r w:rsidRPr="00036839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931D53" w:rsidRPr="00036839" w:rsidRDefault="00931D53">
            <w:pPr>
              <w:spacing w:line="256" w:lineRule="auto"/>
              <w:rPr>
                <w:sz w:val="18"/>
                <w:szCs w:val="18"/>
              </w:rPr>
            </w:pPr>
            <w:r w:rsidRPr="00036839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spacing w:line="256" w:lineRule="auto"/>
              <w:jc w:val="both"/>
              <w:rPr>
                <w:sz w:val="18"/>
                <w:szCs w:val="18"/>
                <w:shd w:val="clear" w:color="auto" w:fill="FFFFFF"/>
              </w:rPr>
            </w:pPr>
            <w:r w:rsidRPr="00036839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036839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036839">
              <w:rPr>
                <w:sz w:val="18"/>
                <w:szCs w:val="18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8" w:history="1">
              <w:r w:rsidRPr="00036839">
                <w:rPr>
                  <w:rStyle w:val="a3"/>
                  <w:color w:val="auto"/>
                  <w:sz w:val="18"/>
                  <w:szCs w:val="18"/>
                  <w:u w:val="none"/>
                  <w:lang w:eastAsia="uk-UA"/>
                </w:rPr>
                <w:t>http://torgi.fg.gov.ua/nda</w:t>
              </w:r>
            </w:hyperlink>
            <w:r w:rsidRPr="00036839">
              <w:rPr>
                <w:sz w:val="18"/>
                <w:szCs w:val="18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931D53" w:rsidRPr="00036839" w:rsidRDefault="00931D53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 xml:space="preserve">1) </w:t>
            </w:r>
            <w:r w:rsidRPr="00036839">
              <w:rPr>
                <w:sz w:val="18"/>
                <w:szCs w:val="18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036839">
              <w:rPr>
                <w:sz w:val="18"/>
                <w:szCs w:val="18"/>
              </w:rPr>
              <w:t>;</w:t>
            </w:r>
          </w:p>
          <w:p w:rsidR="00931D53" w:rsidRPr="00036839" w:rsidRDefault="00931D53">
            <w:pPr>
              <w:spacing w:line="256" w:lineRule="auto"/>
              <w:jc w:val="both"/>
              <w:rPr>
                <w:sz w:val="18"/>
                <w:szCs w:val="18"/>
                <w:shd w:val="clear" w:color="auto" w:fill="FFFFFF"/>
              </w:rPr>
            </w:pPr>
            <w:r w:rsidRPr="00036839">
              <w:rPr>
                <w:sz w:val="18"/>
                <w:szCs w:val="18"/>
              </w:rPr>
              <w:t xml:space="preserve">2) </w:t>
            </w:r>
            <w:r w:rsidRPr="00036839">
              <w:rPr>
                <w:sz w:val="18"/>
                <w:szCs w:val="18"/>
                <w:shd w:val="clear" w:color="auto" w:fill="FFFFFF"/>
              </w:rPr>
              <w:t xml:space="preserve">АТ «ЄВРОГАЗБАНК», 04073, м. Київ, просп. Степана Бандери (Московський), </w:t>
            </w:r>
            <w:r w:rsidRPr="00036839">
              <w:rPr>
                <w:sz w:val="18"/>
                <w:szCs w:val="18"/>
                <w:shd w:val="clear" w:color="auto" w:fill="FFFFFF"/>
              </w:rPr>
              <w:lastRenderedPageBreak/>
              <w:t xml:space="preserve">буд. 16, тел. (044) 536-92-11, 067-657-15-37, електронна пошта: </w:t>
            </w:r>
            <w:hyperlink r:id="rId9" w:history="1">
              <w:r w:rsidRPr="00036839">
                <w:rPr>
                  <w:rStyle w:val="a3"/>
                  <w:sz w:val="18"/>
                  <w:szCs w:val="18"/>
                  <w:shd w:val="clear" w:color="auto" w:fill="FFFFFF"/>
                </w:rPr>
                <w:t>info@egb.kiev.ua</w:t>
              </w:r>
            </w:hyperlink>
            <w:r w:rsidRPr="00036839">
              <w:rPr>
                <w:sz w:val="18"/>
                <w:szCs w:val="18"/>
              </w:rPr>
              <w:t>.</w:t>
            </w:r>
          </w:p>
        </w:tc>
      </w:tr>
      <w:tr w:rsidR="00931D53" w:rsidRPr="00036839" w:rsidTr="00C0761B">
        <w:trPr>
          <w:trHeight w:val="20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spacing w:line="256" w:lineRule="auto"/>
              <w:rPr>
                <w:bCs/>
                <w:sz w:val="18"/>
                <w:szCs w:val="18"/>
                <w:shd w:val="clear" w:color="auto" w:fill="FFFFFF"/>
              </w:rPr>
            </w:pPr>
            <w:r w:rsidRPr="00036839">
              <w:rPr>
                <w:bCs/>
                <w:sz w:val="18"/>
                <w:szCs w:val="18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53" w:rsidRPr="00036839" w:rsidRDefault="00931D53">
            <w:pPr>
              <w:spacing w:line="256" w:lineRule="auto"/>
              <w:rPr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 xml:space="preserve">Ключинська Леся Володимирівна, АТ «ЄВРОГАЗБАНК», 04073, м. Київ, просп. Степана Бандери (Московський), буд. 16, тел. (044) 536-92-11, 067-657-15-37,  електронна пошта: </w:t>
            </w:r>
            <w:hyperlink r:id="rId10" w:history="1">
              <w:r w:rsidRPr="00036839">
                <w:rPr>
                  <w:rStyle w:val="a3"/>
                  <w:sz w:val="18"/>
                  <w:szCs w:val="18"/>
                </w:rPr>
                <w:t>klv@egb.kiev.ua</w:t>
              </w:r>
            </w:hyperlink>
            <w:r w:rsidRPr="00036839">
              <w:rPr>
                <w:sz w:val="18"/>
                <w:szCs w:val="18"/>
              </w:rPr>
              <w:t xml:space="preserve">   </w:t>
            </w:r>
          </w:p>
          <w:p w:rsidR="00931D53" w:rsidRPr="00036839" w:rsidRDefault="00931D53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 xml:space="preserve">Шестакова Ірина Юріївна, 04073, м. Київ, просп. Степана Бандери (Московський), буд. 16, тел. 067-463-89-17, електронна пошта: </w:t>
            </w:r>
            <w:hyperlink r:id="rId11" w:history="1">
              <w:r w:rsidRPr="00036839">
                <w:rPr>
                  <w:rStyle w:val="a3"/>
                  <w:sz w:val="18"/>
                  <w:szCs w:val="18"/>
                </w:rPr>
                <w:t>Shestakova@egb.kiev.ua</w:t>
              </w:r>
            </w:hyperlink>
          </w:p>
        </w:tc>
      </w:tr>
      <w:tr w:rsidR="00931D53" w:rsidRPr="00036839" w:rsidTr="00C0761B">
        <w:trPr>
          <w:trHeight w:val="20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spacing w:line="256" w:lineRule="auto"/>
              <w:rPr>
                <w:sz w:val="18"/>
                <w:szCs w:val="18"/>
              </w:rPr>
            </w:pPr>
            <w:r w:rsidRPr="00036839">
              <w:rPr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53" w:rsidRPr="00093398" w:rsidRDefault="0027663A">
            <w:pPr>
              <w:spacing w:line="256" w:lineRule="auto"/>
              <w:jc w:val="both"/>
              <w:rPr>
                <w:b/>
                <w:i/>
                <w:sz w:val="18"/>
                <w:szCs w:val="18"/>
                <w:lang w:eastAsia="uk-UA"/>
              </w:rPr>
            </w:pPr>
            <w:r w:rsidRPr="00093398">
              <w:rPr>
                <w:b/>
                <w:bCs/>
                <w:i/>
                <w:sz w:val="18"/>
                <w:szCs w:val="18"/>
              </w:rPr>
              <w:t>Другі</w:t>
            </w:r>
            <w:r w:rsidR="00931D53" w:rsidRPr="00093398">
              <w:rPr>
                <w:b/>
                <w:bCs/>
                <w:i/>
                <w:sz w:val="18"/>
                <w:szCs w:val="18"/>
              </w:rPr>
              <w:t xml:space="preserve"> відкриті   торги (аукціон)    </w:t>
            </w:r>
            <w:r w:rsidR="00947EB2" w:rsidRPr="00093398">
              <w:rPr>
                <w:b/>
                <w:bCs/>
                <w:i/>
                <w:sz w:val="18"/>
                <w:szCs w:val="18"/>
              </w:rPr>
              <w:t xml:space="preserve">          </w:t>
            </w:r>
            <w:r w:rsidRPr="00093398">
              <w:rPr>
                <w:b/>
                <w:bCs/>
                <w:i/>
                <w:sz w:val="18"/>
                <w:szCs w:val="18"/>
              </w:rPr>
              <w:t xml:space="preserve">– </w:t>
            </w:r>
            <w:r w:rsidR="00947EB2" w:rsidRPr="00093398">
              <w:rPr>
                <w:b/>
                <w:i/>
                <w:sz w:val="18"/>
                <w:szCs w:val="18"/>
                <w:lang w:eastAsia="uk-UA"/>
              </w:rPr>
              <w:t>23.01.2018</w:t>
            </w:r>
            <w:r w:rsidRPr="00093398">
              <w:rPr>
                <w:b/>
                <w:i/>
                <w:sz w:val="18"/>
                <w:szCs w:val="18"/>
                <w:lang w:eastAsia="uk-UA"/>
              </w:rPr>
              <w:t xml:space="preserve"> р.</w:t>
            </w:r>
          </w:p>
          <w:p w:rsidR="0027663A" w:rsidRPr="00036839" w:rsidRDefault="0027663A">
            <w:pPr>
              <w:spacing w:line="256" w:lineRule="auto"/>
              <w:jc w:val="both"/>
              <w:rPr>
                <w:bCs/>
                <w:i/>
                <w:sz w:val="18"/>
                <w:szCs w:val="18"/>
              </w:rPr>
            </w:pPr>
            <w:r w:rsidRPr="00036839">
              <w:rPr>
                <w:bCs/>
                <w:i/>
                <w:sz w:val="18"/>
                <w:szCs w:val="18"/>
              </w:rPr>
              <w:t xml:space="preserve">Треті відкриті   торги (аукціон)   </w:t>
            </w:r>
            <w:r w:rsidR="00947EB2" w:rsidRPr="00036839">
              <w:rPr>
                <w:bCs/>
                <w:i/>
                <w:sz w:val="18"/>
                <w:szCs w:val="18"/>
              </w:rPr>
              <w:t xml:space="preserve">         </w:t>
            </w:r>
            <w:r w:rsidRPr="00036839">
              <w:rPr>
                <w:bCs/>
                <w:i/>
                <w:sz w:val="18"/>
                <w:szCs w:val="18"/>
              </w:rPr>
              <w:t xml:space="preserve"> </w:t>
            </w:r>
            <w:r w:rsidRPr="00036839">
              <w:rPr>
                <w:b/>
                <w:bCs/>
                <w:i/>
                <w:sz w:val="18"/>
                <w:szCs w:val="18"/>
              </w:rPr>
              <w:t xml:space="preserve">– </w:t>
            </w:r>
            <w:r w:rsidR="00947EB2" w:rsidRPr="00036839">
              <w:rPr>
                <w:i/>
                <w:sz w:val="18"/>
                <w:szCs w:val="18"/>
                <w:lang w:eastAsia="uk-UA"/>
              </w:rPr>
              <w:t>01.02.2018</w:t>
            </w:r>
            <w:r w:rsidRPr="00036839">
              <w:rPr>
                <w:i/>
                <w:sz w:val="18"/>
                <w:szCs w:val="18"/>
                <w:lang w:eastAsia="uk-UA"/>
              </w:rPr>
              <w:t xml:space="preserve"> р.</w:t>
            </w:r>
          </w:p>
          <w:p w:rsidR="0027663A" w:rsidRPr="00036839" w:rsidRDefault="0027663A" w:rsidP="00947EB2">
            <w:pPr>
              <w:spacing w:line="256" w:lineRule="auto"/>
              <w:jc w:val="both"/>
              <w:rPr>
                <w:i/>
                <w:sz w:val="18"/>
                <w:szCs w:val="18"/>
              </w:rPr>
            </w:pPr>
            <w:r w:rsidRPr="00036839">
              <w:rPr>
                <w:bCs/>
                <w:i/>
                <w:sz w:val="18"/>
                <w:szCs w:val="18"/>
              </w:rPr>
              <w:t xml:space="preserve">Четверті відкриті   торги (аукціон)   </w:t>
            </w:r>
            <w:r w:rsidR="00947EB2" w:rsidRPr="00036839">
              <w:rPr>
                <w:bCs/>
                <w:i/>
                <w:sz w:val="18"/>
                <w:szCs w:val="18"/>
              </w:rPr>
              <w:t xml:space="preserve">  </w:t>
            </w:r>
            <w:r w:rsidRPr="00036839">
              <w:rPr>
                <w:bCs/>
                <w:i/>
                <w:sz w:val="18"/>
                <w:szCs w:val="18"/>
              </w:rPr>
              <w:t xml:space="preserve"> </w:t>
            </w:r>
            <w:r w:rsidRPr="00036839">
              <w:rPr>
                <w:b/>
                <w:bCs/>
                <w:i/>
                <w:sz w:val="18"/>
                <w:szCs w:val="18"/>
              </w:rPr>
              <w:t xml:space="preserve">– </w:t>
            </w:r>
            <w:r w:rsidR="00947EB2" w:rsidRPr="00036839">
              <w:rPr>
                <w:i/>
                <w:sz w:val="18"/>
                <w:szCs w:val="18"/>
                <w:lang w:eastAsia="uk-UA"/>
              </w:rPr>
              <w:t>12.02.2018</w:t>
            </w:r>
            <w:r w:rsidRPr="00036839">
              <w:rPr>
                <w:i/>
                <w:sz w:val="18"/>
                <w:szCs w:val="18"/>
                <w:lang w:eastAsia="uk-UA"/>
              </w:rPr>
              <w:t xml:space="preserve"> р.</w:t>
            </w:r>
          </w:p>
        </w:tc>
      </w:tr>
      <w:tr w:rsidR="00931D53" w:rsidRPr="00036839" w:rsidTr="00C0761B">
        <w:trPr>
          <w:trHeight w:val="20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spacing w:line="256" w:lineRule="auto"/>
              <w:rPr>
                <w:bCs/>
                <w:sz w:val="18"/>
                <w:szCs w:val="18"/>
              </w:rPr>
            </w:pPr>
            <w:r w:rsidRPr="00036839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53" w:rsidRPr="00036839" w:rsidRDefault="00931D53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036839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36839">
              <w:rPr>
                <w:sz w:val="18"/>
                <w:szCs w:val="18"/>
              </w:rPr>
              <w:t xml:space="preserve">організаторів </w:t>
            </w:r>
            <w:r w:rsidRPr="00036839">
              <w:rPr>
                <w:bCs/>
                <w:sz w:val="18"/>
                <w:szCs w:val="18"/>
              </w:rPr>
              <w:t>торгів (</w:t>
            </w:r>
            <w:hyperlink r:id="rId12" w:history="1">
              <w:r w:rsidRPr="00036839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036839">
              <w:rPr>
                <w:sz w:val="18"/>
                <w:szCs w:val="18"/>
              </w:rPr>
              <w:t>)</w:t>
            </w:r>
          </w:p>
        </w:tc>
      </w:tr>
      <w:tr w:rsidR="00931D53" w:rsidRPr="00036839" w:rsidTr="00C0761B">
        <w:trPr>
          <w:trHeight w:val="20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spacing w:line="256" w:lineRule="auto"/>
              <w:rPr>
                <w:bCs/>
                <w:sz w:val="18"/>
                <w:szCs w:val="18"/>
              </w:rPr>
            </w:pPr>
            <w:r w:rsidRPr="00036839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spacing w:line="256" w:lineRule="auto"/>
              <w:jc w:val="both"/>
              <w:rPr>
                <w:bCs/>
                <w:i/>
                <w:sz w:val="18"/>
                <w:szCs w:val="18"/>
              </w:rPr>
            </w:pPr>
            <w:r w:rsidRPr="00036839">
              <w:rPr>
                <w:bCs/>
                <w:i/>
                <w:sz w:val="18"/>
                <w:szCs w:val="18"/>
              </w:rPr>
              <w:t>Дата початку прийняття, кінцевий термін прийняття заяв</w:t>
            </w:r>
          </w:p>
          <w:p w:rsidR="0027663A" w:rsidRPr="00093398" w:rsidRDefault="0027663A" w:rsidP="0027663A">
            <w:pPr>
              <w:spacing w:line="256" w:lineRule="auto"/>
              <w:jc w:val="both"/>
              <w:rPr>
                <w:b/>
                <w:i/>
                <w:sz w:val="18"/>
                <w:szCs w:val="18"/>
                <w:lang w:eastAsia="uk-UA"/>
              </w:rPr>
            </w:pPr>
            <w:r w:rsidRPr="00093398">
              <w:rPr>
                <w:b/>
                <w:bCs/>
                <w:i/>
                <w:sz w:val="18"/>
                <w:szCs w:val="18"/>
              </w:rPr>
              <w:t xml:space="preserve">Другі відкриті   торги (аукціон)   </w:t>
            </w:r>
            <w:r w:rsidR="00FC01AB" w:rsidRPr="00093398">
              <w:rPr>
                <w:b/>
                <w:bCs/>
                <w:i/>
                <w:sz w:val="18"/>
                <w:szCs w:val="18"/>
              </w:rPr>
              <w:t xml:space="preserve">          </w:t>
            </w:r>
            <w:r w:rsidRPr="00093398">
              <w:rPr>
                <w:b/>
                <w:bCs/>
                <w:i/>
                <w:sz w:val="18"/>
                <w:szCs w:val="18"/>
              </w:rPr>
              <w:t xml:space="preserve"> – </w:t>
            </w:r>
            <w:r w:rsidR="00947EB2" w:rsidRPr="00093398">
              <w:rPr>
                <w:b/>
                <w:i/>
                <w:sz w:val="18"/>
                <w:szCs w:val="18"/>
                <w:lang w:eastAsia="uk-UA"/>
              </w:rPr>
              <w:t>22.01.2018 р. до 20:00</w:t>
            </w:r>
          </w:p>
          <w:p w:rsidR="0027663A" w:rsidRPr="00036839" w:rsidRDefault="0027663A" w:rsidP="0027663A">
            <w:pPr>
              <w:spacing w:line="256" w:lineRule="auto"/>
              <w:jc w:val="both"/>
              <w:rPr>
                <w:bCs/>
                <w:i/>
                <w:sz w:val="18"/>
                <w:szCs w:val="18"/>
              </w:rPr>
            </w:pPr>
            <w:r w:rsidRPr="00036839">
              <w:rPr>
                <w:bCs/>
                <w:i/>
                <w:sz w:val="18"/>
                <w:szCs w:val="18"/>
              </w:rPr>
              <w:t xml:space="preserve">Треті відкриті   торги (аукціон)   </w:t>
            </w:r>
            <w:r w:rsidR="00FC01AB" w:rsidRPr="00036839">
              <w:rPr>
                <w:bCs/>
                <w:i/>
                <w:sz w:val="18"/>
                <w:szCs w:val="18"/>
              </w:rPr>
              <w:t xml:space="preserve">         </w:t>
            </w:r>
            <w:r w:rsidRPr="00036839">
              <w:rPr>
                <w:bCs/>
                <w:i/>
                <w:sz w:val="18"/>
                <w:szCs w:val="18"/>
              </w:rPr>
              <w:t xml:space="preserve"> </w:t>
            </w:r>
            <w:r w:rsidRPr="00036839">
              <w:rPr>
                <w:b/>
                <w:bCs/>
                <w:i/>
                <w:sz w:val="18"/>
                <w:szCs w:val="18"/>
              </w:rPr>
              <w:t xml:space="preserve">– </w:t>
            </w:r>
            <w:r w:rsidR="00FC01AB" w:rsidRPr="00036839">
              <w:rPr>
                <w:i/>
                <w:sz w:val="18"/>
                <w:szCs w:val="18"/>
                <w:lang w:eastAsia="uk-UA"/>
              </w:rPr>
              <w:t>31.01.2018 р. до 20:00</w:t>
            </w:r>
          </w:p>
          <w:p w:rsidR="00931D53" w:rsidRPr="00036839" w:rsidRDefault="0027663A" w:rsidP="00FC01AB">
            <w:pPr>
              <w:spacing w:line="256" w:lineRule="auto"/>
              <w:jc w:val="both"/>
              <w:rPr>
                <w:bCs/>
                <w:i/>
                <w:sz w:val="18"/>
                <w:szCs w:val="18"/>
              </w:rPr>
            </w:pPr>
            <w:r w:rsidRPr="00036839">
              <w:rPr>
                <w:bCs/>
                <w:i/>
                <w:sz w:val="18"/>
                <w:szCs w:val="18"/>
              </w:rPr>
              <w:t xml:space="preserve">Четверті відкриті   торги (аукціон)    </w:t>
            </w:r>
            <w:r w:rsidR="00FC01AB" w:rsidRPr="00036839">
              <w:rPr>
                <w:bCs/>
                <w:i/>
                <w:sz w:val="18"/>
                <w:szCs w:val="18"/>
              </w:rPr>
              <w:t xml:space="preserve">  </w:t>
            </w:r>
            <w:r w:rsidRPr="00036839">
              <w:rPr>
                <w:b/>
                <w:bCs/>
                <w:i/>
                <w:sz w:val="18"/>
                <w:szCs w:val="18"/>
              </w:rPr>
              <w:t xml:space="preserve">– </w:t>
            </w:r>
            <w:r w:rsidR="00FC01AB" w:rsidRPr="00036839">
              <w:rPr>
                <w:i/>
                <w:sz w:val="18"/>
                <w:szCs w:val="18"/>
                <w:lang w:eastAsia="uk-UA"/>
              </w:rPr>
              <w:t>11.02.2018 р. до 20:00</w:t>
            </w:r>
          </w:p>
        </w:tc>
      </w:tr>
      <w:tr w:rsidR="00931D53" w:rsidRPr="00036839" w:rsidTr="00C0761B">
        <w:trPr>
          <w:trHeight w:val="20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spacing w:line="256" w:lineRule="auto"/>
              <w:rPr>
                <w:bCs/>
                <w:sz w:val="18"/>
                <w:szCs w:val="18"/>
              </w:rPr>
            </w:pPr>
            <w:r w:rsidRPr="00036839">
              <w:rPr>
                <w:sz w:val="18"/>
                <w:szCs w:val="18"/>
              </w:rPr>
              <w:t xml:space="preserve">Електронна адреса для доступу до </w:t>
            </w:r>
            <w:r w:rsidRPr="00036839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6C2AF3">
            <w:pPr>
              <w:spacing w:line="256" w:lineRule="auto"/>
              <w:jc w:val="both"/>
              <w:rPr>
                <w:bCs/>
                <w:sz w:val="18"/>
                <w:szCs w:val="18"/>
                <w:lang w:val="ru-RU"/>
              </w:rPr>
            </w:pPr>
            <w:hyperlink r:id="rId13" w:history="1">
              <w:r w:rsidR="00931D53" w:rsidRPr="00036839">
                <w:rPr>
                  <w:rStyle w:val="a3"/>
                  <w:bCs/>
                  <w:sz w:val="18"/>
                  <w:szCs w:val="18"/>
                  <w:lang w:val="en-US"/>
                </w:rPr>
                <w:t>www</w:t>
              </w:r>
              <w:r w:rsidR="00931D53" w:rsidRPr="00036839">
                <w:rPr>
                  <w:rStyle w:val="a3"/>
                  <w:bCs/>
                  <w:sz w:val="18"/>
                  <w:szCs w:val="18"/>
                  <w:lang w:val="ru-RU"/>
                </w:rPr>
                <w:t>.</w:t>
              </w:r>
              <w:proofErr w:type="spellStart"/>
              <w:r w:rsidR="00931D53" w:rsidRPr="00036839">
                <w:rPr>
                  <w:rStyle w:val="a3"/>
                  <w:bCs/>
                  <w:sz w:val="18"/>
                  <w:szCs w:val="18"/>
                </w:rPr>
                <w:t>prozorro.sale</w:t>
              </w:r>
              <w:proofErr w:type="spellEnd"/>
            </w:hyperlink>
            <w:r w:rsidR="00931D53" w:rsidRPr="00036839">
              <w:rPr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931D53" w:rsidRPr="00036839" w:rsidTr="00C0761B">
        <w:trPr>
          <w:trHeight w:val="20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spacing w:line="256" w:lineRule="auto"/>
              <w:rPr>
                <w:bCs/>
                <w:sz w:val="18"/>
                <w:szCs w:val="18"/>
              </w:rPr>
            </w:pPr>
            <w:r w:rsidRPr="00036839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63A" w:rsidRPr="00093398" w:rsidRDefault="0027663A" w:rsidP="0027663A">
            <w:pPr>
              <w:spacing w:line="256" w:lineRule="auto"/>
              <w:jc w:val="both"/>
              <w:rPr>
                <w:b/>
                <w:i/>
                <w:sz w:val="18"/>
                <w:szCs w:val="18"/>
                <w:lang w:eastAsia="uk-UA"/>
              </w:rPr>
            </w:pPr>
            <w:r w:rsidRPr="00093398">
              <w:rPr>
                <w:b/>
                <w:bCs/>
                <w:i/>
                <w:sz w:val="18"/>
                <w:szCs w:val="18"/>
              </w:rPr>
              <w:t xml:space="preserve">Другі відкриті   торги (аукціон)   </w:t>
            </w:r>
            <w:r w:rsidR="00FC01AB" w:rsidRPr="00093398">
              <w:rPr>
                <w:b/>
                <w:bCs/>
                <w:i/>
                <w:sz w:val="18"/>
                <w:szCs w:val="18"/>
              </w:rPr>
              <w:t xml:space="preserve">         </w:t>
            </w:r>
            <w:r w:rsidRPr="00093398">
              <w:rPr>
                <w:b/>
                <w:bCs/>
                <w:i/>
                <w:sz w:val="18"/>
                <w:szCs w:val="18"/>
              </w:rPr>
              <w:t xml:space="preserve"> – </w:t>
            </w:r>
            <w:r w:rsidR="00FC01AB" w:rsidRPr="00093398">
              <w:rPr>
                <w:b/>
                <w:i/>
                <w:sz w:val="18"/>
                <w:szCs w:val="18"/>
                <w:lang w:eastAsia="uk-UA"/>
              </w:rPr>
              <w:t>22.01.2018 р. до 19:00</w:t>
            </w:r>
          </w:p>
          <w:p w:rsidR="0027663A" w:rsidRPr="00036839" w:rsidRDefault="0027663A" w:rsidP="0027663A">
            <w:pPr>
              <w:spacing w:line="256" w:lineRule="auto"/>
              <w:jc w:val="both"/>
              <w:rPr>
                <w:bCs/>
                <w:i/>
                <w:sz w:val="18"/>
                <w:szCs w:val="18"/>
              </w:rPr>
            </w:pPr>
            <w:r w:rsidRPr="00036839">
              <w:rPr>
                <w:bCs/>
                <w:i/>
                <w:sz w:val="18"/>
                <w:szCs w:val="18"/>
              </w:rPr>
              <w:t xml:space="preserve">Треті відкриті   торги (аукціон)   </w:t>
            </w:r>
            <w:r w:rsidR="00FC01AB" w:rsidRPr="00036839">
              <w:rPr>
                <w:bCs/>
                <w:i/>
                <w:sz w:val="18"/>
                <w:szCs w:val="18"/>
              </w:rPr>
              <w:t xml:space="preserve">        </w:t>
            </w:r>
            <w:r w:rsidRPr="00036839">
              <w:rPr>
                <w:bCs/>
                <w:i/>
                <w:sz w:val="18"/>
                <w:szCs w:val="18"/>
              </w:rPr>
              <w:t xml:space="preserve"> </w:t>
            </w:r>
            <w:r w:rsidRPr="00036839">
              <w:rPr>
                <w:b/>
                <w:bCs/>
                <w:i/>
                <w:sz w:val="18"/>
                <w:szCs w:val="18"/>
              </w:rPr>
              <w:t xml:space="preserve">– </w:t>
            </w:r>
            <w:r w:rsidR="00FC01AB" w:rsidRPr="00036839">
              <w:rPr>
                <w:i/>
                <w:sz w:val="18"/>
                <w:szCs w:val="18"/>
                <w:lang w:eastAsia="uk-UA"/>
              </w:rPr>
              <w:t>31.01.2018 р. до 19:00</w:t>
            </w:r>
          </w:p>
          <w:p w:rsidR="0027663A" w:rsidRPr="00036839" w:rsidRDefault="0027663A" w:rsidP="0027663A">
            <w:pPr>
              <w:spacing w:line="256" w:lineRule="auto"/>
              <w:jc w:val="both"/>
              <w:rPr>
                <w:i/>
                <w:sz w:val="18"/>
                <w:szCs w:val="18"/>
                <w:lang w:eastAsia="uk-UA"/>
              </w:rPr>
            </w:pPr>
            <w:r w:rsidRPr="00036839">
              <w:rPr>
                <w:bCs/>
                <w:i/>
                <w:sz w:val="18"/>
                <w:szCs w:val="18"/>
              </w:rPr>
              <w:t xml:space="preserve">Четверті відкриті   торги (аукціон)   </w:t>
            </w:r>
            <w:r w:rsidR="00FC01AB" w:rsidRPr="00036839">
              <w:rPr>
                <w:bCs/>
                <w:i/>
                <w:sz w:val="18"/>
                <w:szCs w:val="18"/>
              </w:rPr>
              <w:t xml:space="preserve"> </w:t>
            </w:r>
            <w:r w:rsidRPr="00036839">
              <w:rPr>
                <w:bCs/>
                <w:i/>
                <w:sz w:val="18"/>
                <w:szCs w:val="18"/>
              </w:rPr>
              <w:t xml:space="preserve"> – </w:t>
            </w:r>
            <w:r w:rsidR="00FC01AB" w:rsidRPr="00036839">
              <w:rPr>
                <w:i/>
                <w:sz w:val="18"/>
                <w:szCs w:val="18"/>
                <w:lang w:eastAsia="uk-UA"/>
              </w:rPr>
              <w:t>11.02.2018 р. до 19:00</w:t>
            </w:r>
          </w:p>
          <w:p w:rsidR="00931D53" w:rsidRPr="00036839" w:rsidRDefault="00931D53" w:rsidP="0027663A">
            <w:pPr>
              <w:spacing w:line="256" w:lineRule="auto"/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036839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931D53" w:rsidRPr="00036839" w:rsidTr="00C0761B">
        <w:trPr>
          <w:trHeight w:val="20"/>
          <w:jc w:val="center"/>
        </w:trPr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036839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D53" w:rsidRPr="00036839" w:rsidRDefault="00931D53">
            <w:pPr>
              <w:spacing w:line="256" w:lineRule="auto"/>
              <w:jc w:val="both"/>
              <w:rPr>
                <w:bCs/>
                <w:i/>
                <w:sz w:val="18"/>
                <w:szCs w:val="18"/>
              </w:rPr>
            </w:pPr>
            <w:r w:rsidRPr="00036839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931D53" w:rsidRPr="00036839" w:rsidTr="00C0761B">
        <w:trPr>
          <w:trHeight w:val="20"/>
          <w:jc w:val="center"/>
        </w:trPr>
        <w:tc>
          <w:tcPr>
            <w:tcW w:w="1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D53" w:rsidRPr="00036839" w:rsidRDefault="00931D53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036839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036839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36839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C0761B" w:rsidRPr="00036839" w:rsidRDefault="00093398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Т</w:t>
            </w:r>
            <w:r w:rsidR="00C0761B" w:rsidRPr="00036839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931D53" w:rsidRDefault="00931D53" w:rsidP="00931D53">
      <w:pPr>
        <w:rPr>
          <w:bCs/>
          <w:shd w:val="clear" w:color="auto" w:fill="FFFFFF"/>
        </w:rPr>
      </w:pPr>
    </w:p>
    <w:p w:rsidR="00931D53" w:rsidRDefault="00931D53" w:rsidP="00931D53">
      <w:pPr>
        <w:rPr>
          <w:bCs/>
          <w:shd w:val="clear" w:color="auto" w:fill="FFFFFF"/>
        </w:rPr>
      </w:pPr>
    </w:p>
    <w:p w:rsidR="00931D53" w:rsidRDefault="00931D53" w:rsidP="00931D53">
      <w:pPr>
        <w:rPr>
          <w:bCs/>
          <w:shd w:val="clear" w:color="auto" w:fill="FFFFFF"/>
        </w:rPr>
      </w:pPr>
    </w:p>
    <w:p w:rsidR="00931D53" w:rsidRDefault="00931D53" w:rsidP="00931D53">
      <w:pPr>
        <w:rPr>
          <w:b/>
          <w:sz w:val="22"/>
          <w:szCs w:val="22"/>
        </w:rPr>
      </w:pPr>
    </w:p>
    <w:p w:rsidR="00931D53" w:rsidRDefault="00931D53" w:rsidP="00931D53">
      <w:bookmarkStart w:id="0" w:name="_GoBack"/>
      <w:bookmarkEnd w:id="0"/>
    </w:p>
    <w:p w:rsidR="00931D53" w:rsidRDefault="00931D53" w:rsidP="00931D53">
      <w:pPr>
        <w:jc w:val="right"/>
      </w:pPr>
    </w:p>
    <w:p w:rsidR="0067378B" w:rsidRDefault="0067378B"/>
    <w:sectPr w:rsidR="0067378B" w:rsidSect="00C07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F6"/>
    <w:rsid w:val="00036839"/>
    <w:rsid w:val="00093398"/>
    <w:rsid w:val="00220BA9"/>
    <w:rsid w:val="00220FFC"/>
    <w:rsid w:val="0027663A"/>
    <w:rsid w:val="00563113"/>
    <w:rsid w:val="0067378B"/>
    <w:rsid w:val="006A34BF"/>
    <w:rsid w:val="006C2AF3"/>
    <w:rsid w:val="00931D53"/>
    <w:rsid w:val="00947EB2"/>
    <w:rsid w:val="00A562F6"/>
    <w:rsid w:val="00BB45A8"/>
    <w:rsid w:val="00C0761B"/>
    <w:rsid w:val="00EF3E48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40569-0621-4AFC-A340-9C19F914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1D53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931D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link w:val="a4"/>
    <w:unhideWhenUsed/>
    <w:rsid w:val="00931D53"/>
    <w:pPr>
      <w:spacing w:before="100" w:beforeAutospacing="1" w:after="100" w:afterAutospacing="1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368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hyperlink" Target="http://www.prozorro.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mailto:Shestakova@egb.kiev.ua" TargetMode="External"/><Relationship Id="rId5" Type="http://schemas.openxmlformats.org/officeDocument/2006/relationships/hyperlink" Target="http://torgi.fg.gov.ua/122031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lv@egb.kiev.ua" TargetMode="External"/><Relationship Id="rId4" Type="http://schemas.openxmlformats.org/officeDocument/2006/relationships/hyperlink" Target="http://torgi.fg.gov.ua/117664" TargetMode="External"/><Relationship Id="rId9" Type="http://schemas.openxmlformats.org/officeDocument/2006/relationships/hyperlink" Target="mailto:info@egb.kie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4312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Назар Володимирович</dc:creator>
  <cp:keywords/>
  <dc:description/>
  <cp:lastModifiedBy>Черниш Марія Дмитрівна</cp:lastModifiedBy>
  <cp:revision>10</cp:revision>
  <cp:lastPrinted>2018-01-18T09:00:00Z</cp:lastPrinted>
  <dcterms:created xsi:type="dcterms:W3CDTF">2017-12-26T10:42:00Z</dcterms:created>
  <dcterms:modified xsi:type="dcterms:W3CDTF">2018-01-18T13:07:00Z</dcterms:modified>
</cp:coreProperties>
</file>