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D3" w:rsidRPr="002E6EE9" w:rsidRDefault="008526D3" w:rsidP="008526D3">
      <w:pPr>
        <w:jc w:val="center"/>
        <w:rPr>
          <w:b/>
          <w:sz w:val="28"/>
          <w:szCs w:val="28"/>
        </w:rPr>
      </w:pPr>
      <w:r w:rsidRPr="002E6EE9">
        <w:rPr>
          <w:b/>
          <w:sz w:val="28"/>
          <w:szCs w:val="28"/>
        </w:rPr>
        <w:t>ПАСПОРТ ВІДКРИТИХ ТОРГІВ (АУКЦІОНУ)</w:t>
      </w:r>
    </w:p>
    <w:p w:rsidR="008526D3" w:rsidRPr="002E6EE9" w:rsidRDefault="008526D3" w:rsidP="008526D3">
      <w:pPr>
        <w:jc w:val="center"/>
        <w:rPr>
          <w:b/>
          <w:sz w:val="28"/>
          <w:szCs w:val="28"/>
        </w:rPr>
      </w:pPr>
      <w:r w:rsidRPr="002E6EE9">
        <w:rPr>
          <w:b/>
          <w:sz w:val="28"/>
          <w:szCs w:val="28"/>
        </w:rPr>
        <w:t xml:space="preserve">з продажу прав вимоги </w:t>
      </w:r>
      <w:r w:rsidR="002E7F01" w:rsidRPr="002E6EE9">
        <w:rPr>
          <w:b/>
          <w:sz w:val="28"/>
          <w:szCs w:val="28"/>
        </w:rPr>
        <w:t>ПАТ «БАНК КАМБІО»</w:t>
      </w:r>
    </w:p>
    <w:p w:rsidR="008526D3" w:rsidRPr="002E6EE9" w:rsidRDefault="008526D3" w:rsidP="008526D3">
      <w:pPr>
        <w:ind w:firstLine="708"/>
        <w:jc w:val="both"/>
      </w:pPr>
    </w:p>
    <w:p w:rsidR="008526D3" w:rsidRPr="002E6EE9" w:rsidRDefault="008526D3" w:rsidP="008526D3">
      <w:pPr>
        <w:ind w:firstLine="708"/>
        <w:jc w:val="both"/>
      </w:pPr>
      <w:r w:rsidRPr="002E6EE9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2E7F01" w:rsidRPr="002E6EE9">
        <w:t>ПАТ «БАНК КАМБІО»</w:t>
      </w:r>
      <w:r w:rsidRPr="002E6EE9">
        <w:t>:</w:t>
      </w:r>
    </w:p>
    <w:p w:rsidR="004E1E4A" w:rsidRPr="002E6EE9" w:rsidRDefault="004E1E4A" w:rsidP="004E1E4A">
      <w:pPr>
        <w:jc w:val="both"/>
        <w:rPr>
          <w:sz w:val="28"/>
          <w:szCs w:val="28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4535"/>
        <w:gridCol w:w="1276"/>
        <w:gridCol w:w="1443"/>
        <w:gridCol w:w="1947"/>
      </w:tblGrid>
      <w:tr w:rsidR="004E1E4A" w:rsidRPr="00212407" w:rsidTr="00A7024B">
        <w:trPr>
          <w:trHeight w:val="756"/>
        </w:trPr>
        <w:tc>
          <w:tcPr>
            <w:tcW w:w="595" w:type="pct"/>
            <w:vAlign w:val="center"/>
            <w:hideMark/>
          </w:tcPr>
          <w:p w:rsidR="004E1E4A" w:rsidRPr="00212407" w:rsidRDefault="004E1E4A" w:rsidP="001E65A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240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4E1E4A" w:rsidRPr="00212407" w:rsidRDefault="004E1E4A" w:rsidP="001E65A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1240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171" w:type="pct"/>
            <w:vAlign w:val="center"/>
            <w:hideMark/>
          </w:tcPr>
          <w:p w:rsidR="004E1E4A" w:rsidRPr="00212407" w:rsidRDefault="004E1E4A" w:rsidP="001E65A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1240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1302" w:type="pct"/>
            <w:gridSpan w:val="2"/>
            <w:vAlign w:val="center"/>
            <w:hideMark/>
          </w:tcPr>
          <w:p w:rsidR="004E1E4A" w:rsidRPr="00212407" w:rsidRDefault="004E1E4A" w:rsidP="001E65A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240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4E1E4A" w:rsidRPr="00212407" w:rsidRDefault="004E1E4A" w:rsidP="001E65A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932" w:type="pct"/>
            <w:vAlign w:val="center"/>
            <w:hideMark/>
          </w:tcPr>
          <w:p w:rsidR="004E1E4A" w:rsidRPr="00212407" w:rsidRDefault="004E1E4A" w:rsidP="001E65A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212407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212407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A7024B" w:rsidRPr="00212407" w:rsidTr="00A7024B">
        <w:trPr>
          <w:trHeight w:val="1748"/>
        </w:trPr>
        <w:tc>
          <w:tcPr>
            <w:tcW w:w="595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F31G591</w:t>
            </w:r>
          </w:p>
        </w:tc>
        <w:tc>
          <w:tcPr>
            <w:tcW w:w="2171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 xml:space="preserve">Право вимоги за кредитним договором № 342/02-2008 19.06.2008, укладеним з ЮО; Право вимоги за кредитним договором № 112/02-2006 20.01.2006, укладеним з ЮО. Забезпечення: Товари в обороті (рядове вугілля марок ЖР та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КР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 у кількості 12,676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тис.т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Майновi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 права на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iнше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 майно ( в частині вимоги грошових коштів та/або майна за договорами).</w:t>
            </w:r>
          </w:p>
        </w:tc>
        <w:tc>
          <w:tcPr>
            <w:tcW w:w="611" w:type="pct"/>
            <w:vAlign w:val="center"/>
            <w:hideMark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31.10.2017</w:t>
            </w:r>
          </w:p>
        </w:tc>
        <w:tc>
          <w:tcPr>
            <w:tcW w:w="691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600 670,43</w:t>
            </w:r>
          </w:p>
        </w:tc>
        <w:tc>
          <w:tcPr>
            <w:tcW w:w="932" w:type="pct"/>
            <w:vAlign w:val="center"/>
            <w:hideMark/>
          </w:tcPr>
          <w:p w:rsidR="00A7024B" w:rsidRPr="00212407" w:rsidRDefault="00650717" w:rsidP="004E1E4A">
            <w:pPr>
              <w:jc w:val="center"/>
              <w:rPr>
                <w:color w:val="000000"/>
                <w:sz w:val="20"/>
                <w:szCs w:val="20"/>
              </w:rPr>
            </w:pPr>
            <w:hyperlink r:id="rId6" w:history="1">
              <w:r w:rsidR="00A7024B" w:rsidRPr="00212407">
                <w:rPr>
                  <w:rStyle w:val="a7"/>
                  <w:sz w:val="20"/>
                  <w:szCs w:val="20"/>
                </w:rPr>
                <w:br/>
                <w:t>http://torgi.fg.gov.ua:80/129215</w:t>
              </w:r>
            </w:hyperlink>
          </w:p>
          <w:p w:rsidR="00A7024B" w:rsidRPr="00212407" w:rsidRDefault="00A7024B" w:rsidP="001E65A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7024B" w:rsidRPr="00212407" w:rsidTr="00A7024B">
        <w:trPr>
          <w:trHeight w:val="1066"/>
        </w:trPr>
        <w:tc>
          <w:tcPr>
            <w:tcW w:w="595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F31G592</w:t>
            </w:r>
          </w:p>
        </w:tc>
        <w:tc>
          <w:tcPr>
            <w:tcW w:w="2171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Право вимоги за кредитним договором №256/02-2007 02.07.2007, укладеним з ЮО. Забезпечення: Нерухоме майно (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крiм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 житлової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нерухомостi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): Адміністративна будівля, загальною площею 894,2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>., розташована за адресою: м. Донецьк, проспект Ілліча.</w:t>
            </w:r>
          </w:p>
        </w:tc>
        <w:tc>
          <w:tcPr>
            <w:tcW w:w="611" w:type="pct"/>
            <w:vAlign w:val="center"/>
            <w:hideMark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31.10.2017</w:t>
            </w:r>
          </w:p>
        </w:tc>
        <w:tc>
          <w:tcPr>
            <w:tcW w:w="691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410 972,37</w:t>
            </w:r>
          </w:p>
        </w:tc>
        <w:tc>
          <w:tcPr>
            <w:tcW w:w="932" w:type="pct"/>
            <w:vAlign w:val="center"/>
            <w:hideMark/>
          </w:tcPr>
          <w:p w:rsidR="00A7024B" w:rsidRPr="00212407" w:rsidRDefault="00650717" w:rsidP="001E65A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A7024B" w:rsidRPr="00212407">
                <w:rPr>
                  <w:rStyle w:val="a7"/>
                  <w:color w:val="2675D7"/>
                  <w:sz w:val="20"/>
                  <w:szCs w:val="20"/>
                  <w:shd w:val="clear" w:color="auto" w:fill="F5F9F9"/>
                </w:rPr>
                <w:t>http://torgi.fg.gov.ua:80/129218</w:t>
              </w:r>
            </w:hyperlink>
          </w:p>
        </w:tc>
      </w:tr>
      <w:tr w:rsidR="00A7024B" w:rsidRPr="00212407" w:rsidTr="00A7024B">
        <w:trPr>
          <w:trHeight w:val="2779"/>
        </w:trPr>
        <w:tc>
          <w:tcPr>
            <w:tcW w:w="595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F31G593</w:t>
            </w:r>
          </w:p>
        </w:tc>
        <w:tc>
          <w:tcPr>
            <w:tcW w:w="2171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Право вимоги за кредитним договором №748/02-2013 06.06.2013, укладеним з ЮО; Право вимоги за кредитним договором №611/02-2011 31.01.2011, укладеним з ЮО. Забезпечення: Комерційна нерухомість (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дом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 АПК,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дом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 складу,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дом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) загальною площею 4 499,20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кв.в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., розташований за адресою: Донецька область, м. Горлівка, вул. Переїзна; металообробне устаткування, а саме верстати відрізні, свердлувальні, токарні,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токарно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 гвинторізний,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заточний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ін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; Корпоративні права.;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Легковi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транспортнi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 засоби, автомобіль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Nissan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Teana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 2.5, 2008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р.в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., пробіг 125 000,00 км.,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вібропрес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 для виробництва плитки, 2010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р.в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11" w:type="pct"/>
            <w:vAlign w:val="center"/>
            <w:hideMark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31.10.2017</w:t>
            </w:r>
          </w:p>
        </w:tc>
        <w:tc>
          <w:tcPr>
            <w:tcW w:w="691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34 713,62</w:t>
            </w:r>
          </w:p>
        </w:tc>
        <w:tc>
          <w:tcPr>
            <w:tcW w:w="932" w:type="pct"/>
            <w:vAlign w:val="center"/>
            <w:hideMark/>
          </w:tcPr>
          <w:p w:rsidR="00A7024B" w:rsidRPr="00212407" w:rsidRDefault="00650717" w:rsidP="001E65A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A7024B" w:rsidRPr="00212407">
                <w:rPr>
                  <w:rStyle w:val="a7"/>
                  <w:color w:val="2675D7"/>
                  <w:sz w:val="20"/>
                  <w:szCs w:val="20"/>
                  <w:shd w:val="clear" w:color="auto" w:fill="F5F9F9"/>
                </w:rPr>
                <w:t>http://torgi.fg.gov.ua:80/129219</w:t>
              </w:r>
            </w:hyperlink>
          </w:p>
        </w:tc>
      </w:tr>
      <w:tr w:rsidR="00A7024B" w:rsidRPr="00212407" w:rsidTr="00A7024B">
        <w:trPr>
          <w:trHeight w:val="886"/>
        </w:trPr>
        <w:tc>
          <w:tcPr>
            <w:tcW w:w="595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F31G594</w:t>
            </w:r>
          </w:p>
        </w:tc>
        <w:tc>
          <w:tcPr>
            <w:tcW w:w="2171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 xml:space="preserve">Право вимоги за кредитним договором №785/01-2014 10.02.2014, укладеним з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ЮО.Забезпечення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>: Товари в обороті (горючо-змащувальні матеріали).</w:t>
            </w:r>
          </w:p>
        </w:tc>
        <w:tc>
          <w:tcPr>
            <w:tcW w:w="611" w:type="pct"/>
            <w:vAlign w:val="center"/>
            <w:hideMark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31.10.2017</w:t>
            </w:r>
          </w:p>
        </w:tc>
        <w:tc>
          <w:tcPr>
            <w:tcW w:w="691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73 911,95</w:t>
            </w:r>
          </w:p>
        </w:tc>
        <w:tc>
          <w:tcPr>
            <w:tcW w:w="932" w:type="pct"/>
            <w:vAlign w:val="center"/>
            <w:hideMark/>
          </w:tcPr>
          <w:p w:rsidR="00A7024B" w:rsidRPr="00212407" w:rsidRDefault="00650717" w:rsidP="001E65A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A7024B" w:rsidRPr="00212407">
                <w:rPr>
                  <w:rStyle w:val="a7"/>
                  <w:color w:val="2675D7"/>
                  <w:sz w:val="20"/>
                  <w:szCs w:val="20"/>
                  <w:shd w:val="clear" w:color="auto" w:fill="F5F9F9"/>
                </w:rPr>
                <w:t>http://torgi.fg.gov.ua:80/129221</w:t>
              </w:r>
            </w:hyperlink>
          </w:p>
        </w:tc>
      </w:tr>
      <w:tr w:rsidR="00A7024B" w:rsidRPr="00212407" w:rsidTr="00A7024B">
        <w:trPr>
          <w:trHeight w:val="1172"/>
        </w:trPr>
        <w:tc>
          <w:tcPr>
            <w:tcW w:w="595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F31G595</w:t>
            </w:r>
          </w:p>
        </w:tc>
        <w:tc>
          <w:tcPr>
            <w:tcW w:w="2171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 xml:space="preserve">Право вимоги за кредитним договором №218/02-2007 23.03.2007, укладеним з ЮО. Забезпечення: Будівля СТО, загальною площею 364,8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., розташована за адресою: м. Донецьк, вул.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Мушкетівська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11" w:type="pct"/>
            <w:vAlign w:val="center"/>
            <w:hideMark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31.10.2017</w:t>
            </w:r>
          </w:p>
        </w:tc>
        <w:tc>
          <w:tcPr>
            <w:tcW w:w="691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148 806,03</w:t>
            </w:r>
          </w:p>
        </w:tc>
        <w:tc>
          <w:tcPr>
            <w:tcW w:w="932" w:type="pct"/>
            <w:vAlign w:val="center"/>
            <w:hideMark/>
          </w:tcPr>
          <w:p w:rsidR="00A7024B" w:rsidRPr="00212407" w:rsidRDefault="00650717" w:rsidP="001E65A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A7024B" w:rsidRPr="00212407">
                <w:rPr>
                  <w:rStyle w:val="a7"/>
                  <w:color w:val="2675D7"/>
                  <w:sz w:val="20"/>
                  <w:szCs w:val="20"/>
                  <w:shd w:val="clear" w:color="auto" w:fill="F5F9F9"/>
                </w:rPr>
                <w:t>http://torgi.fg.gov.ua:80/129224</w:t>
              </w:r>
            </w:hyperlink>
          </w:p>
        </w:tc>
      </w:tr>
      <w:tr w:rsidR="00A7024B" w:rsidRPr="00212407" w:rsidTr="00A7024B">
        <w:trPr>
          <w:trHeight w:val="1214"/>
        </w:trPr>
        <w:tc>
          <w:tcPr>
            <w:tcW w:w="595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F31G596</w:t>
            </w:r>
          </w:p>
        </w:tc>
        <w:tc>
          <w:tcPr>
            <w:tcW w:w="2171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Право вимоги за кредитним договором №197ю-2006/980/2 21.12.2006, укладеним з ЮО. Забезпечення: Адміністративна будівля,загальною площею 522,8кв.м., розташована за адресою: м. Луганськ, вул. Чайковського.</w:t>
            </w:r>
          </w:p>
        </w:tc>
        <w:tc>
          <w:tcPr>
            <w:tcW w:w="611" w:type="pct"/>
            <w:vAlign w:val="center"/>
            <w:hideMark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31.10.2017</w:t>
            </w:r>
          </w:p>
        </w:tc>
        <w:tc>
          <w:tcPr>
            <w:tcW w:w="691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347 966,77</w:t>
            </w:r>
          </w:p>
        </w:tc>
        <w:tc>
          <w:tcPr>
            <w:tcW w:w="932" w:type="pct"/>
            <w:vAlign w:val="center"/>
            <w:hideMark/>
          </w:tcPr>
          <w:p w:rsidR="00A7024B" w:rsidRPr="00212407" w:rsidRDefault="00650717" w:rsidP="001E65A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A7024B" w:rsidRPr="00212407">
                <w:rPr>
                  <w:rStyle w:val="a7"/>
                  <w:color w:val="2675D7"/>
                  <w:sz w:val="20"/>
                  <w:szCs w:val="20"/>
                  <w:shd w:val="clear" w:color="auto" w:fill="F5F9F9"/>
                </w:rPr>
                <w:t>http://torgi.fg.gov.ua:80/129227</w:t>
              </w:r>
            </w:hyperlink>
          </w:p>
        </w:tc>
      </w:tr>
      <w:tr w:rsidR="00A7024B" w:rsidRPr="00212407" w:rsidTr="00A7024B">
        <w:trPr>
          <w:trHeight w:val="1398"/>
        </w:trPr>
        <w:tc>
          <w:tcPr>
            <w:tcW w:w="595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F31G597</w:t>
            </w:r>
          </w:p>
        </w:tc>
        <w:tc>
          <w:tcPr>
            <w:tcW w:w="2171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 xml:space="preserve">Право вимоги за кредитним договором №233 /02-2007 25.05.2007, укладеним з ЮО; Право вимоги за кредитним договором №514/02-2010 05.01.2010, укладеним з ЮО. Забезпечення: Порука;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Майновi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 права на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iнше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 майно (май</w:t>
            </w:r>
            <w:r>
              <w:rPr>
                <w:color w:val="000000"/>
                <w:sz w:val="20"/>
                <w:szCs w:val="20"/>
              </w:rPr>
              <w:t>нові права по договору поставки</w:t>
            </w:r>
            <w:r w:rsidRPr="00212407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611" w:type="pct"/>
            <w:vAlign w:val="center"/>
            <w:hideMark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31.10.2017</w:t>
            </w:r>
          </w:p>
        </w:tc>
        <w:tc>
          <w:tcPr>
            <w:tcW w:w="691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416 915,16</w:t>
            </w:r>
          </w:p>
        </w:tc>
        <w:tc>
          <w:tcPr>
            <w:tcW w:w="932" w:type="pct"/>
            <w:vAlign w:val="center"/>
            <w:hideMark/>
          </w:tcPr>
          <w:p w:rsidR="00A7024B" w:rsidRPr="00212407" w:rsidRDefault="00650717" w:rsidP="001E65A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A7024B" w:rsidRPr="00212407">
                <w:rPr>
                  <w:rStyle w:val="a7"/>
                  <w:color w:val="2675D7"/>
                  <w:sz w:val="20"/>
                  <w:szCs w:val="20"/>
                  <w:shd w:val="clear" w:color="auto" w:fill="F5F9F9"/>
                </w:rPr>
                <w:t>http://torgi.fg.gov.ua:80/129229</w:t>
              </w:r>
            </w:hyperlink>
          </w:p>
        </w:tc>
      </w:tr>
      <w:tr w:rsidR="00A7024B" w:rsidRPr="00212407" w:rsidTr="00A7024B">
        <w:trPr>
          <w:trHeight w:val="987"/>
        </w:trPr>
        <w:tc>
          <w:tcPr>
            <w:tcW w:w="595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F31G598</w:t>
            </w:r>
          </w:p>
        </w:tc>
        <w:tc>
          <w:tcPr>
            <w:tcW w:w="2171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 xml:space="preserve">Право вимоги за кредитним договором №005/1-2012/980 01.03.2012, укладеним з ЮО. Забезпечення: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Майновi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 права на </w:t>
            </w:r>
            <w:proofErr w:type="spellStart"/>
            <w:r w:rsidRPr="00212407">
              <w:rPr>
                <w:color w:val="000000"/>
                <w:sz w:val="20"/>
                <w:szCs w:val="20"/>
              </w:rPr>
              <w:t>iнше</w:t>
            </w:r>
            <w:proofErr w:type="spellEnd"/>
            <w:r w:rsidRPr="00212407">
              <w:rPr>
                <w:color w:val="000000"/>
                <w:sz w:val="20"/>
                <w:szCs w:val="20"/>
              </w:rPr>
              <w:t xml:space="preserve"> майно  (на кошти за товар (рибна продукція)).</w:t>
            </w:r>
          </w:p>
        </w:tc>
        <w:tc>
          <w:tcPr>
            <w:tcW w:w="611" w:type="pct"/>
            <w:vAlign w:val="center"/>
            <w:hideMark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31.10.2017</w:t>
            </w:r>
          </w:p>
        </w:tc>
        <w:tc>
          <w:tcPr>
            <w:tcW w:w="691" w:type="pct"/>
            <w:vAlign w:val="center"/>
          </w:tcPr>
          <w:p w:rsidR="00A7024B" w:rsidRPr="00212407" w:rsidRDefault="00A7024B">
            <w:pPr>
              <w:jc w:val="center"/>
              <w:rPr>
                <w:color w:val="000000"/>
                <w:sz w:val="20"/>
                <w:szCs w:val="20"/>
              </w:rPr>
            </w:pPr>
            <w:r w:rsidRPr="00212407">
              <w:rPr>
                <w:color w:val="000000"/>
                <w:sz w:val="20"/>
                <w:szCs w:val="20"/>
              </w:rPr>
              <w:t>46 677,47</w:t>
            </w:r>
          </w:p>
        </w:tc>
        <w:tc>
          <w:tcPr>
            <w:tcW w:w="932" w:type="pct"/>
            <w:vAlign w:val="center"/>
            <w:hideMark/>
          </w:tcPr>
          <w:p w:rsidR="00A7024B" w:rsidRPr="00212407" w:rsidRDefault="00650717" w:rsidP="001E65A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A7024B" w:rsidRPr="00212407">
                <w:rPr>
                  <w:rStyle w:val="a7"/>
                  <w:color w:val="2675D7"/>
                  <w:sz w:val="20"/>
                  <w:szCs w:val="20"/>
                  <w:shd w:val="clear" w:color="auto" w:fill="F5F9F9"/>
                </w:rPr>
                <w:t>http://torgi.fg.gov.ua:80/129230</w:t>
              </w:r>
            </w:hyperlink>
          </w:p>
        </w:tc>
      </w:tr>
    </w:tbl>
    <w:p w:rsidR="004E1E4A" w:rsidRPr="002E6EE9" w:rsidRDefault="004E1E4A" w:rsidP="004E1E4A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520"/>
      </w:tblGrid>
      <w:tr w:rsidR="004E1E4A" w:rsidRPr="002E6EE9" w:rsidTr="001E65A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1E4A" w:rsidRPr="002E6EE9" w:rsidRDefault="004E1E4A" w:rsidP="001E65AE">
            <w:pPr>
              <w:rPr>
                <w:bCs/>
              </w:rPr>
            </w:pPr>
            <w:r w:rsidRPr="002E6EE9">
              <w:rPr>
                <w:bCs/>
                <w:sz w:val="22"/>
                <w:szCs w:val="22"/>
              </w:rPr>
              <w:lastRenderedPageBreak/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E1E4A" w:rsidRPr="002E6EE9" w:rsidRDefault="004E1E4A" w:rsidP="005910EC">
            <w:pPr>
              <w:jc w:val="both"/>
              <w:rPr>
                <w:i/>
              </w:rPr>
            </w:pPr>
            <w:r w:rsidRPr="002E6EE9">
              <w:rPr>
                <w:i/>
                <w:sz w:val="22"/>
                <w:szCs w:val="22"/>
              </w:rPr>
              <w:t>№</w:t>
            </w:r>
            <w:r w:rsidR="005910EC">
              <w:rPr>
                <w:i/>
                <w:sz w:val="22"/>
                <w:szCs w:val="22"/>
              </w:rPr>
              <w:t>154 від 18.10</w:t>
            </w:r>
            <w:r w:rsidRPr="002E6EE9">
              <w:rPr>
                <w:i/>
                <w:sz w:val="22"/>
                <w:szCs w:val="22"/>
              </w:rPr>
              <w:t>.2017р.</w:t>
            </w:r>
          </w:p>
        </w:tc>
      </w:tr>
      <w:tr w:rsidR="004E1E4A" w:rsidRPr="002E6EE9" w:rsidTr="001E65A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1E4A" w:rsidRPr="002E6EE9" w:rsidRDefault="004E1E4A" w:rsidP="001E65AE">
            <w:pPr>
              <w:rPr>
                <w:bCs/>
              </w:rPr>
            </w:pPr>
            <w:r w:rsidRPr="002E6EE9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305FDB" w:rsidRDefault="00305FDB" w:rsidP="005314C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ЄДИНИЙ КАБІНЕТ</w:t>
            </w:r>
          </w:p>
          <w:p w:rsidR="00305FDB" w:rsidRDefault="00305FDB" w:rsidP="005314CD">
            <w:pPr>
              <w:rPr>
                <w:bCs/>
                <w:sz w:val="22"/>
                <w:szCs w:val="22"/>
              </w:rPr>
            </w:pPr>
          </w:p>
          <w:p w:rsidR="004E1E4A" w:rsidRPr="005314CD" w:rsidRDefault="005314CD" w:rsidP="005314CD">
            <w:r w:rsidRPr="005314CD">
              <w:rPr>
                <w:bCs/>
                <w:sz w:val="22"/>
                <w:szCs w:val="22"/>
              </w:rPr>
              <w:t>Посилання на перелік організаторів відкритих торгів (аукціонів):</w:t>
            </w:r>
            <w:r w:rsidR="00303093">
              <w:t xml:space="preserve"> </w:t>
            </w:r>
            <w:hyperlink r:id="rId14" w:history="1">
              <w:r w:rsidR="00303093" w:rsidRPr="002E6EE9">
                <w:rPr>
                  <w:rStyle w:val="a7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4E1E4A" w:rsidRPr="002E6EE9" w:rsidTr="001E65A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1E4A" w:rsidRPr="002E6EE9" w:rsidRDefault="004E1E4A" w:rsidP="001E65AE">
            <w:pPr>
              <w:rPr>
                <w:bCs/>
              </w:rPr>
            </w:pPr>
            <w:r w:rsidRPr="002E6EE9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2E6EE9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4E1E4A" w:rsidRPr="002E6EE9" w:rsidRDefault="004E1E4A" w:rsidP="001E65AE">
            <w:pPr>
              <w:jc w:val="both"/>
              <w:rPr>
                <w:bCs/>
              </w:rPr>
            </w:pPr>
            <w:r w:rsidRPr="002E6EE9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4E1E4A" w:rsidRPr="002E6EE9" w:rsidTr="001E65A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1E4A" w:rsidRPr="002E6EE9" w:rsidRDefault="004E1E4A" w:rsidP="001E65AE">
            <w:r w:rsidRPr="002E6EE9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4E1E4A" w:rsidRPr="002E6EE9" w:rsidRDefault="004E1E4A" w:rsidP="001E65AE">
            <w:pPr>
              <w:jc w:val="both"/>
              <w:rPr>
                <w:i/>
              </w:rPr>
            </w:pPr>
            <w:r w:rsidRPr="002E6EE9">
              <w:rPr>
                <w:i/>
                <w:iCs/>
                <w:sz w:val="22"/>
                <w:szCs w:val="22"/>
              </w:rPr>
              <w:t>5% (п’ять відсотків) від початкової ціни реалізації лота</w:t>
            </w:r>
          </w:p>
        </w:tc>
      </w:tr>
      <w:tr w:rsidR="004E1E4A" w:rsidRPr="002E6EE9" w:rsidTr="001E65A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1E4A" w:rsidRPr="002E6EE9" w:rsidRDefault="004E1E4A" w:rsidP="001E65AE">
            <w:r w:rsidRPr="002E6EE9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4E1E4A" w:rsidRPr="002E6EE9" w:rsidRDefault="004E1E4A" w:rsidP="001E65AE">
            <w:pPr>
              <w:jc w:val="both"/>
            </w:pPr>
            <w:r w:rsidRPr="002E6EE9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4E1E4A" w:rsidRPr="002E6EE9" w:rsidTr="001E65A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1E4A" w:rsidRPr="002E6EE9" w:rsidRDefault="004E1E4A" w:rsidP="001E65AE">
            <w:r w:rsidRPr="002E6EE9">
              <w:rPr>
                <w:sz w:val="22"/>
                <w:szCs w:val="22"/>
              </w:rPr>
              <w:t xml:space="preserve">Банківські реквізити для </w:t>
            </w:r>
            <w:r w:rsidRPr="002E6EE9">
              <w:rPr>
                <w:bCs/>
                <w:sz w:val="22"/>
                <w:szCs w:val="22"/>
              </w:rPr>
              <w:t xml:space="preserve">перерахування </w:t>
            </w:r>
            <w:r w:rsidRPr="002E6EE9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E1E4A" w:rsidRPr="002E6EE9" w:rsidRDefault="004E1E4A" w:rsidP="001E65AE">
            <w:pPr>
              <w:jc w:val="both"/>
            </w:pPr>
            <w:r w:rsidRPr="002E6EE9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2E6EE9">
              <w:rPr>
                <w:bCs/>
                <w:sz w:val="22"/>
                <w:szCs w:val="22"/>
              </w:rPr>
              <w:t>відкритих торгів (аукціонів)</w:t>
            </w:r>
            <w:r w:rsidRPr="002E6EE9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2E6EE9">
              <w:rPr>
                <w:bCs/>
                <w:sz w:val="22"/>
                <w:szCs w:val="22"/>
              </w:rPr>
              <w:t>відкритих торгів (аукціонів)</w:t>
            </w:r>
            <w:r w:rsidRPr="002E6EE9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5" w:history="1">
              <w:r w:rsidRPr="002E6EE9">
                <w:rPr>
                  <w:rStyle w:val="a7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4E1E4A" w:rsidRPr="002E6EE9" w:rsidTr="001E65A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1E4A" w:rsidRPr="002E6EE9" w:rsidRDefault="004E1E4A" w:rsidP="001E65AE">
            <w:r w:rsidRPr="002E6EE9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4E1E4A" w:rsidRPr="002E6EE9" w:rsidRDefault="004E1E4A" w:rsidP="001E65AE">
            <w:pPr>
              <w:jc w:val="both"/>
              <w:rPr>
                <w:i/>
              </w:rPr>
            </w:pPr>
            <w:r w:rsidRPr="002E6EE9">
              <w:rPr>
                <w:i/>
                <w:color w:val="000000"/>
                <w:sz w:val="22"/>
                <w:szCs w:val="22"/>
              </w:rPr>
              <w:t>Не менше 1 % (один відсоток) від початкової ціни реалізації лоту</w:t>
            </w:r>
          </w:p>
        </w:tc>
      </w:tr>
      <w:tr w:rsidR="004E1E4A" w:rsidRPr="002E6EE9" w:rsidTr="001E65A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1E4A" w:rsidRPr="002E6EE9" w:rsidRDefault="004E1E4A" w:rsidP="001E65AE">
            <w:pPr>
              <w:rPr>
                <w:bCs/>
              </w:rPr>
            </w:pPr>
            <w:r w:rsidRPr="002E6EE9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4E1E4A" w:rsidRPr="002E6EE9" w:rsidRDefault="004E1E4A" w:rsidP="001E65AE">
            <w:r w:rsidRPr="002E6EE9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E1E4A" w:rsidRPr="002E6EE9" w:rsidRDefault="004E1E4A" w:rsidP="001E65AE">
            <w:pPr>
              <w:jc w:val="both"/>
              <w:rPr>
                <w:shd w:val="clear" w:color="auto" w:fill="FFFFFF"/>
              </w:rPr>
            </w:pPr>
            <w:r w:rsidRPr="002E6EE9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2E6EE9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2E6EE9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6" w:history="1">
              <w:r w:rsidRPr="002E6EE9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2E6EE9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4E1E4A" w:rsidRPr="002E6EE9" w:rsidRDefault="004E1E4A" w:rsidP="001E65AE">
            <w:pPr>
              <w:jc w:val="both"/>
            </w:pPr>
            <w:r w:rsidRPr="002E6EE9">
              <w:rPr>
                <w:sz w:val="22"/>
                <w:szCs w:val="22"/>
              </w:rPr>
              <w:t xml:space="preserve">1) </w:t>
            </w:r>
            <w:r w:rsidRPr="002E6EE9">
              <w:rPr>
                <w:sz w:val="22"/>
                <w:szCs w:val="22"/>
                <w:lang w:eastAsia="uk-UA"/>
              </w:rPr>
              <w:t xml:space="preserve">ФГВФО, 04053, м. Київ, вул. Січових Стрільців, будинок 17; електронна пошта: </w:t>
            </w:r>
            <w:proofErr w:type="spellStart"/>
            <w:r w:rsidRPr="002E6EE9">
              <w:rPr>
                <w:sz w:val="22"/>
                <w:szCs w:val="22"/>
                <w:lang w:eastAsia="uk-UA"/>
              </w:rPr>
              <w:t>clo</w:t>
            </w:r>
            <w:proofErr w:type="spellEnd"/>
            <w:r w:rsidRPr="002E6EE9">
              <w:rPr>
                <w:sz w:val="22"/>
                <w:szCs w:val="22"/>
                <w:lang w:eastAsia="uk-UA"/>
              </w:rPr>
              <w:t>@</w:t>
            </w:r>
            <w:proofErr w:type="spellStart"/>
            <w:r w:rsidRPr="002E6EE9">
              <w:rPr>
                <w:sz w:val="22"/>
                <w:szCs w:val="22"/>
                <w:lang w:eastAsia="uk-UA"/>
              </w:rPr>
              <w:t>fg.gov.ua</w:t>
            </w:r>
            <w:proofErr w:type="spellEnd"/>
            <w:r w:rsidRPr="002E6EE9">
              <w:rPr>
                <w:sz w:val="22"/>
                <w:szCs w:val="22"/>
              </w:rPr>
              <w:t>;</w:t>
            </w:r>
          </w:p>
          <w:p w:rsidR="004E1E4A" w:rsidRPr="002E6EE9" w:rsidRDefault="004E1E4A" w:rsidP="001E65AE">
            <w:pPr>
              <w:jc w:val="both"/>
              <w:rPr>
                <w:shd w:val="clear" w:color="auto" w:fill="FFFFFF"/>
              </w:rPr>
            </w:pPr>
            <w:r w:rsidRPr="002E6EE9">
              <w:rPr>
                <w:sz w:val="22"/>
                <w:szCs w:val="22"/>
              </w:rPr>
              <w:t xml:space="preserve">2) </w:t>
            </w:r>
            <w:r w:rsidR="00053A46">
              <w:rPr>
                <w:rStyle w:val="a8"/>
                <w:color w:val="000000"/>
                <w:sz w:val="22"/>
                <w:szCs w:val="22"/>
                <w:shd w:val="clear" w:color="auto" w:fill="FFFFFF"/>
              </w:rPr>
              <w:t xml:space="preserve">ПАТ «Банк </w:t>
            </w:r>
            <w:proofErr w:type="spellStart"/>
            <w:r w:rsidR="00053A46">
              <w:rPr>
                <w:rStyle w:val="a8"/>
                <w:color w:val="000000"/>
                <w:sz w:val="22"/>
                <w:szCs w:val="22"/>
                <w:shd w:val="clear" w:color="auto" w:fill="FFFFFF"/>
              </w:rPr>
              <w:t>Камбіо</w:t>
            </w:r>
            <w:proofErr w:type="spellEnd"/>
            <w:r w:rsidR="00053A46">
              <w:rPr>
                <w:rStyle w:val="a8"/>
                <w:color w:val="000000"/>
                <w:sz w:val="22"/>
                <w:szCs w:val="22"/>
                <w:shd w:val="clear" w:color="auto" w:fill="FFFFFF"/>
              </w:rPr>
              <w:t>» т</w:t>
            </w:r>
            <w:r w:rsidRPr="002E6EE9">
              <w:rPr>
                <w:rStyle w:val="a8"/>
                <w:color w:val="000000"/>
                <w:sz w:val="22"/>
                <w:szCs w:val="22"/>
                <w:shd w:val="clear" w:color="auto" w:fill="FFFFFF"/>
              </w:rPr>
              <w:t>ел. (044) 233-66-72,</w:t>
            </w:r>
            <w:r w:rsidR="00053A46">
              <w:rPr>
                <w:rStyle w:val="a8"/>
                <w:color w:val="000000"/>
                <w:sz w:val="22"/>
                <w:szCs w:val="22"/>
                <w:shd w:val="clear" w:color="auto" w:fill="FFFFFF"/>
              </w:rPr>
              <w:t xml:space="preserve"> 459-75-21,</w:t>
            </w:r>
            <w:r w:rsidRPr="002E6EE9">
              <w:rPr>
                <w:rStyle w:val="a8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E6EE9">
              <w:rPr>
                <w:i/>
                <w:sz w:val="22"/>
                <w:szCs w:val="22"/>
              </w:rPr>
              <w:t xml:space="preserve"> </w:t>
            </w:r>
            <w:r w:rsidRPr="002E6EE9">
              <w:rPr>
                <w:sz w:val="22"/>
                <w:szCs w:val="22"/>
              </w:rPr>
              <w:t>01103</w:t>
            </w:r>
            <w:r w:rsidRPr="002E6EE9">
              <w:rPr>
                <w:i/>
                <w:sz w:val="22"/>
                <w:szCs w:val="22"/>
              </w:rPr>
              <w:t xml:space="preserve">, </w:t>
            </w:r>
            <w:r w:rsidRPr="002E6EE9">
              <w:rPr>
                <w:rStyle w:val="a8"/>
                <w:color w:val="000000"/>
                <w:sz w:val="22"/>
                <w:szCs w:val="22"/>
              </w:rPr>
              <w:t xml:space="preserve">м. Київ, вул. Драгомирова, 10/10, </w:t>
            </w:r>
            <w:hyperlink r:id="rId17" w:history="1">
              <w:r w:rsidRPr="002E6EE9">
                <w:rPr>
                  <w:rStyle w:val="a7"/>
                  <w:i/>
                  <w:sz w:val="22"/>
                  <w:szCs w:val="22"/>
                </w:rPr>
                <w:t>sales@cambio.com.ua</w:t>
              </w:r>
            </w:hyperlink>
          </w:p>
        </w:tc>
      </w:tr>
      <w:tr w:rsidR="004E1E4A" w:rsidRPr="002E6EE9" w:rsidTr="001E65A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1E4A" w:rsidRPr="002E6EE9" w:rsidRDefault="004E1E4A" w:rsidP="001E65AE">
            <w:pPr>
              <w:rPr>
                <w:bCs/>
                <w:shd w:val="clear" w:color="auto" w:fill="FFFFFF"/>
              </w:rPr>
            </w:pPr>
            <w:r w:rsidRPr="002E6EE9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4E1E4A" w:rsidRPr="002E6EE9" w:rsidRDefault="004E1E4A" w:rsidP="001E65AE">
            <w:pPr>
              <w:pStyle w:val="a3"/>
              <w:spacing w:before="0" w:beforeAutospacing="0" w:after="0" w:afterAutospacing="0" w:line="269" w:lineRule="atLeast"/>
              <w:rPr>
                <w:rStyle w:val="a8"/>
                <w:color w:val="000000"/>
                <w:lang w:val="uk-UA"/>
              </w:rPr>
            </w:pPr>
            <w:r w:rsidRPr="002E6EE9">
              <w:rPr>
                <w:rStyle w:val="a8"/>
                <w:color w:val="000000"/>
                <w:sz w:val="22"/>
                <w:szCs w:val="22"/>
                <w:lang w:val="uk-UA"/>
              </w:rPr>
              <w:t xml:space="preserve">ПАТ «Банк </w:t>
            </w:r>
            <w:proofErr w:type="spellStart"/>
            <w:r w:rsidRPr="002E6EE9">
              <w:rPr>
                <w:rStyle w:val="a8"/>
                <w:color w:val="000000"/>
                <w:sz w:val="22"/>
                <w:szCs w:val="22"/>
                <w:lang w:val="uk-UA"/>
              </w:rPr>
              <w:t>Камбіо</w:t>
            </w:r>
            <w:proofErr w:type="spellEnd"/>
            <w:r w:rsidRPr="002E6EE9">
              <w:rPr>
                <w:rStyle w:val="a8"/>
                <w:color w:val="000000"/>
                <w:sz w:val="22"/>
                <w:szCs w:val="22"/>
                <w:lang w:val="uk-UA"/>
              </w:rPr>
              <w:t>»</w:t>
            </w:r>
          </w:p>
          <w:p w:rsidR="004E1E4A" w:rsidRPr="002E6EE9" w:rsidRDefault="004E1E4A" w:rsidP="001E65AE">
            <w:pPr>
              <w:pStyle w:val="a3"/>
              <w:spacing w:before="0" w:beforeAutospacing="0" w:after="0" w:afterAutospacing="0" w:line="269" w:lineRule="atLeast"/>
              <w:rPr>
                <w:i/>
                <w:color w:val="000000"/>
                <w:lang w:val="uk-UA"/>
              </w:rPr>
            </w:pPr>
            <w:r w:rsidRPr="002E6EE9">
              <w:rPr>
                <w:rStyle w:val="a8"/>
                <w:color w:val="000000"/>
                <w:sz w:val="22"/>
                <w:szCs w:val="22"/>
                <w:lang w:val="uk-UA"/>
              </w:rPr>
              <w:t>Тел. (044) 233-66-72, 01103, м. Київ, вул. Драгомирова, 10/10</w:t>
            </w:r>
          </w:p>
          <w:p w:rsidR="004E1E4A" w:rsidRPr="002E6EE9" w:rsidRDefault="00650717" w:rsidP="001E65AE">
            <w:pPr>
              <w:jc w:val="both"/>
            </w:pPr>
            <w:hyperlink r:id="rId18" w:history="1">
              <w:r w:rsidR="004E1E4A" w:rsidRPr="002E6EE9">
                <w:rPr>
                  <w:rStyle w:val="a7"/>
                  <w:i/>
                  <w:sz w:val="22"/>
                  <w:szCs w:val="22"/>
                </w:rPr>
                <w:t>sales@cambio.com.ua</w:t>
              </w:r>
            </w:hyperlink>
          </w:p>
        </w:tc>
      </w:tr>
      <w:tr w:rsidR="004E1E4A" w:rsidRPr="002E6EE9" w:rsidTr="001E65A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1E4A" w:rsidRPr="002E6EE9" w:rsidRDefault="004E1E4A" w:rsidP="001E65AE">
            <w:r w:rsidRPr="002E6EE9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E1E4A" w:rsidRPr="002E6EE9" w:rsidRDefault="00053A46" w:rsidP="001E65AE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31.10</w:t>
            </w:r>
            <w:r w:rsidR="004E1E4A" w:rsidRPr="002E6EE9">
              <w:rPr>
                <w:bCs/>
                <w:i/>
                <w:sz w:val="22"/>
                <w:szCs w:val="22"/>
              </w:rPr>
              <w:t>.2017</w:t>
            </w:r>
          </w:p>
          <w:p w:rsidR="004E1E4A" w:rsidRPr="002E6EE9" w:rsidRDefault="004E1E4A" w:rsidP="004E1E4A">
            <w:pPr>
              <w:jc w:val="both"/>
              <w:rPr>
                <w:bCs/>
                <w:i/>
              </w:rPr>
            </w:pPr>
          </w:p>
        </w:tc>
      </w:tr>
      <w:tr w:rsidR="004E1E4A" w:rsidRPr="002E6EE9" w:rsidTr="001E65A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1E4A" w:rsidRPr="002E6EE9" w:rsidRDefault="004E1E4A" w:rsidP="001E65AE">
            <w:pPr>
              <w:rPr>
                <w:bCs/>
              </w:rPr>
            </w:pPr>
            <w:r w:rsidRPr="002E6EE9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4E1E4A" w:rsidRPr="002E6EE9" w:rsidRDefault="004E1E4A" w:rsidP="001E65AE">
            <w:pPr>
              <w:jc w:val="both"/>
            </w:pPr>
            <w:r w:rsidRPr="002E6EE9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2E6EE9">
              <w:rPr>
                <w:bCs/>
                <w:sz w:val="22"/>
                <w:szCs w:val="22"/>
              </w:rPr>
              <w:t>веб-сайтах</w:t>
            </w:r>
            <w:proofErr w:type="spellEnd"/>
            <w:r w:rsidRPr="002E6EE9">
              <w:rPr>
                <w:bCs/>
                <w:sz w:val="22"/>
                <w:szCs w:val="22"/>
              </w:rPr>
              <w:t xml:space="preserve"> </w:t>
            </w:r>
            <w:r w:rsidRPr="002E6EE9">
              <w:rPr>
                <w:sz w:val="22"/>
                <w:szCs w:val="22"/>
              </w:rPr>
              <w:t xml:space="preserve">організаторів </w:t>
            </w:r>
            <w:r w:rsidRPr="002E6EE9">
              <w:rPr>
                <w:bCs/>
                <w:sz w:val="22"/>
                <w:szCs w:val="22"/>
              </w:rPr>
              <w:t>торгів (</w:t>
            </w:r>
            <w:hyperlink r:id="rId19" w:history="1">
              <w:r w:rsidRPr="002E6EE9">
                <w:rPr>
                  <w:rStyle w:val="a7"/>
                  <w:sz w:val="22"/>
                  <w:szCs w:val="22"/>
                </w:rPr>
                <w:t>http://torgi.fg.gov.ua/prozorrosale</w:t>
              </w:r>
            </w:hyperlink>
            <w:r w:rsidRPr="002E6EE9">
              <w:rPr>
                <w:sz w:val="22"/>
                <w:szCs w:val="22"/>
              </w:rPr>
              <w:t>)</w:t>
            </w:r>
          </w:p>
        </w:tc>
      </w:tr>
      <w:tr w:rsidR="004E1E4A" w:rsidRPr="002E6EE9" w:rsidTr="001E65A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1E4A" w:rsidRPr="002E6EE9" w:rsidRDefault="004E1E4A" w:rsidP="001E65AE">
            <w:pPr>
              <w:rPr>
                <w:bCs/>
              </w:rPr>
            </w:pPr>
            <w:r w:rsidRPr="002E6EE9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E1E4A" w:rsidRPr="002E6EE9" w:rsidRDefault="00053A46" w:rsidP="001E65AE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 20:00 год. 30.10</w:t>
            </w:r>
            <w:r w:rsidR="004E1E4A" w:rsidRPr="002E6EE9">
              <w:rPr>
                <w:bCs/>
                <w:i/>
                <w:sz w:val="22"/>
                <w:szCs w:val="22"/>
              </w:rPr>
              <w:t>.2017</w:t>
            </w:r>
          </w:p>
          <w:p w:rsidR="004E1E4A" w:rsidRPr="002E6EE9" w:rsidRDefault="004E1E4A" w:rsidP="001E65AE">
            <w:pPr>
              <w:jc w:val="both"/>
              <w:rPr>
                <w:bCs/>
                <w:i/>
              </w:rPr>
            </w:pPr>
          </w:p>
        </w:tc>
      </w:tr>
      <w:tr w:rsidR="004E1E4A" w:rsidRPr="002E6EE9" w:rsidTr="001E65A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1E4A" w:rsidRPr="002E6EE9" w:rsidRDefault="004E1E4A" w:rsidP="001E65AE">
            <w:pPr>
              <w:rPr>
                <w:bCs/>
              </w:rPr>
            </w:pPr>
            <w:r w:rsidRPr="002E6EE9">
              <w:rPr>
                <w:sz w:val="22"/>
                <w:szCs w:val="22"/>
              </w:rPr>
              <w:t xml:space="preserve">Електронна адреса для доступу до </w:t>
            </w:r>
            <w:r w:rsidRPr="002E6EE9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E1E4A" w:rsidRPr="002E6EE9" w:rsidRDefault="004E1E4A" w:rsidP="001E65AE">
            <w:pPr>
              <w:jc w:val="both"/>
              <w:rPr>
                <w:bCs/>
                <w:i/>
              </w:rPr>
            </w:pPr>
            <w:proofErr w:type="spellStart"/>
            <w:r w:rsidRPr="002E6EE9">
              <w:rPr>
                <w:bCs/>
                <w:sz w:val="22"/>
                <w:szCs w:val="22"/>
              </w:rPr>
              <w:t>www.prozorro.sale</w:t>
            </w:r>
            <w:proofErr w:type="spellEnd"/>
          </w:p>
        </w:tc>
      </w:tr>
      <w:tr w:rsidR="004E1E4A" w:rsidRPr="002E6EE9" w:rsidTr="001E65A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1E4A" w:rsidRPr="002E6EE9" w:rsidRDefault="004E1E4A" w:rsidP="001E65AE">
            <w:pPr>
              <w:rPr>
                <w:bCs/>
              </w:rPr>
            </w:pPr>
            <w:r w:rsidRPr="002E6EE9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4E1E4A" w:rsidRPr="002E6EE9" w:rsidRDefault="004E1E4A" w:rsidP="001E65AE">
            <w:pPr>
              <w:jc w:val="both"/>
              <w:rPr>
                <w:bCs/>
                <w:i/>
              </w:rPr>
            </w:pPr>
            <w:r w:rsidRPr="002E6EE9">
              <w:rPr>
                <w:bCs/>
                <w:i/>
                <w:sz w:val="22"/>
                <w:szCs w:val="22"/>
              </w:rPr>
              <w:t>до 19:00 год. 3</w:t>
            </w:r>
            <w:r w:rsidR="00053A46">
              <w:rPr>
                <w:bCs/>
                <w:i/>
                <w:sz w:val="22"/>
                <w:szCs w:val="22"/>
              </w:rPr>
              <w:t>0.10</w:t>
            </w:r>
            <w:r w:rsidRPr="002E6EE9">
              <w:rPr>
                <w:bCs/>
                <w:i/>
                <w:sz w:val="22"/>
                <w:szCs w:val="22"/>
              </w:rPr>
              <w:t>.2017</w:t>
            </w:r>
          </w:p>
          <w:p w:rsidR="004E1E4A" w:rsidRPr="002E6EE9" w:rsidRDefault="004E1E4A" w:rsidP="001E65AE">
            <w:pPr>
              <w:jc w:val="both"/>
              <w:rPr>
                <w:bCs/>
                <w:i/>
              </w:rPr>
            </w:pPr>
            <w:r w:rsidRPr="002E6EE9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4E1E4A" w:rsidRPr="002E6EE9" w:rsidTr="001E65AE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1E4A" w:rsidRPr="002E6EE9" w:rsidRDefault="004E1E4A" w:rsidP="001E65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2E6EE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4E1E4A" w:rsidRPr="002E6EE9" w:rsidRDefault="004E1E4A" w:rsidP="001E65AE">
            <w:pPr>
              <w:jc w:val="both"/>
              <w:rPr>
                <w:bCs/>
                <w:i/>
              </w:rPr>
            </w:pPr>
            <w:r w:rsidRPr="002E6EE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4E1E4A" w:rsidRPr="002E6EE9" w:rsidTr="001E65AE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4E1E4A" w:rsidRPr="002E6EE9" w:rsidRDefault="004E1E4A" w:rsidP="001E65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2E6EE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2E6EE9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2E6EE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2E6EE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2E6EE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4E1E4A" w:rsidRPr="002E6EE9" w:rsidRDefault="004E1E4A" w:rsidP="001E65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4E1E4A" w:rsidRPr="002E6EE9" w:rsidRDefault="004E1E4A" w:rsidP="001E65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2E6EE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4E1E4A" w:rsidRPr="002E6EE9" w:rsidRDefault="004E1E4A" w:rsidP="004E1E4A"/>
    <w:p w:rsidR="004E1E4A" w:rsidRPr="002E6EE9" w:rsidRDefault="004E1E4A" w:rsidP="002E7F01"/>
    <w:sectPr w:rsidR="004E1E4A" w:rsidRPr="002E6EE9" w:rsidSect="002E7F01">
      <w:headerReference w:type="default" r:id="rId20"/>
      <w:pgSz w:w="11906" w:h="16838"/>
      <w:pgMar w:top="709" w:right="566" w:bottom="426" w:left="1276" w:header="532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63" w:rsidRDefault="003F7263" w:rsidP="007207C9">
      <w:r>
        <w:separator/>
      </w:r>
    </w:p>
  </w:endnote>
  <w:endnote w:type="continuationSeparator" w:id="0">
    <w:p w:rsidR="003F7263" w:rsidRDefault="003F7263" w:rsidP="0072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63" w:rsidRDefault="003F7263" w:rsidP="007207C9">
      <w:r>
        <w:separator/>
      </w:r>
    </w:p>
  </w:footnote>
  <w:footnote w:type="continuationSeparator" w:id="0">
    <w:p w:rsidR="003F7263" w:rsidRDefault="003F7263" w:rsidP="00720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AE" w:rsidRPr="004C3BC9" w:rsidRDefault="00650717" w:rsidP="002E7F01">
    <w:pPr>
      <w:pStyle w:val="a5"/>
      <w:jc w:val="center"/>
    </w:pPr>
    <w:r>
      <w:fldChar w:fldCharType="begin"/>
    </w:r>
    <w:r w:rsidR="0081219B">
      <w:instrText xml:space="preserve"> PAGE   \* MERGEFORMAT </w:instrText>
    </w:r>
    <w:r>
      <w:fldChar w:fldCharType="separate"/>
    </w:r>
    <w:r w:rsidR="00305FDB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6D3"/>
    <w:rsid w:val="00020F23"/>
    <w:rsid w:val="0005286D"/>
    <w:rsid w:val="00053A46"/>
    <w:rsid w:val="00115916"/>
    <w:rsid w:val="001356A1"/>
    <w:rsid w:val="00172AAE"/>
    <w:rsid w:val="001E65AE"/>
    <w:rsid w:val="0021141B"/>
    <w:rsid w:val="00212407"/>
    <w:rsid w:val="0022386E"/>
    <w:rsid w:val="00225432"/>
    <w:rsid w:val="00260693"/>
    <w:rsid w:val="0028424B"/>
    <w:rsid w:val="002E6EE9"/>
    <w:rsid w:val="002E7F01"/>
    <w:rsid w:val="00303093"/>
    <w:rsid w:val="00305FDB"/>
    <w:rsid w:val="0032702E"/>
    <w:rsid w:val="003F7263"/>
    <w:rsid w:val="00490DB7"/>
    <w:rsid w:val="004C7942"/>
    <w:rsid w:val="004D4E16"/>
    <w:rsid w:val="004E1E4A"/>
    <w:rsid w:val="00526821"/>
    <w:rsid w:val="005314CD"/>
    <w:rsid w:val="00541D5C"/>
    <w:rsid w:val="005910EC"/>
    <w:rsid w:val="005C7C2E"/>
    <w:rsid w:val="00610F38"/>
    <w:rsid w:val="00650717"/>
    <w:rsid w:val="006A37C2"/>
    <w:rsid w:val="00715117"/>
    <w:rsid w:val="00717270"/>
    <w:rsid w:val="007207C9"/>
    <w:rsid w:val="00750B24"/>
    <w:rsid w:val="00751B50"/>
    <w:rsid w:val="007E0531"/>
    <w:rsid w:val="0080115F"/>
    <w:rsid w:val="0081132D"/>
    <w:rsid w:val="0081219B"/>
    <w:rsid w:val="008217C0"/>
    <w:rsid w:val="008526D3"/>
    <w:rsid w:val="00854531"/>
    <w:rsid w:val="00860615"/>
    <w:rsid w:val="008C7811"/>
    <w:rsid w:val="00967961"/>
    <w:rsid w:val="0097422D"/>
    <w:rsid w:val="00991FCF"/>
    <w:rsid w:val="00A07FE8"/>
    <w:rsid w:val="00A101E1"/>
    <w:rsid w:val="00A1040D"/>
    <w:rsid w:val="00A7024B"/>
    <w:rsid w:val="00AB5FE2"/>
    <w:rsid w:val="00AC247A"/>
    <w:rsid w:val="00AC3788"/>
    <w:rsid w:val="00B012BB"/>
    <w:rsid w:val="00B01999"/>
    <w:rsid w:val="00B45A88"/>
    <w:rsid w:val="00B5026D"/>
    <w:rsid w:val="00C430C2"/>
    <w:rsid w:val="00CE5A11"/>
    <w:rsid w:val="00D16713"/>
    <w:rsid w:val="00D467F1"/>
    <w:rsid w:val="00DD2A22"/>
    <w:rsid w:val="00E373B6"/>
    <w:rsid w:val="00E4717B"/>
    <w:rsid w:val="00E632B3"/>
    <w:rsid w:val="00E74E62"/>
    <w:rsid w:val="00EC0397"/>
    <w:rsid w:val="00F43AB4"/>
    <w:rsid w:val="00FC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526D3"/>
    <w:pPr>
      <w:spacing w:before="100" w:beforeAutospacing="1" w:after="100" w:afterAutospacing="1"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8526D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2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8526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unhideWhenUsed/>
    <w:rsid w:val="002E7F01"/>
    <w:rPr>
      <w:color w:val="0000FF"/>
      <w:u w:val="single"/>
    </w:rPr>
  </w:style>
  <w:style w:type="character" w:customStyle="1" w:styleId="285pt">
    <w:name w:val="Основной текст (2) + 8;5 pt"/>
    <w:basedOn w:val="a0"/>
    <w:rsid w:val="002E7F01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styleId="a8">
    <w:name w:val="Emphasis"/>
    <w:uiPriority w:val="20"/>
    <w:qFormat/>
    <w:rsid w:val="002E7F01"/>
    <w:rPr>
      <w:i/>
      <w:iCs/>
    </w:rPr>
  </w:style>
  <w:style w:type="character" w:customStyle="1" w:styleId="28">
    <w:name w:val="Основной текст (2) + 8"/>
    <w:aliases w:val="5 pt"/>
    <w:basedOn w:val="a0"/>
    <w:rsid w:val="0085453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styleId="a9">
    <w:name w:val="FollowedHyperlink"/>
    <w:basedOn w:val="a0"/>
    <w:uiPriority w:val="99"/>
    <w:semiHidden/>
    <w:unhideWhenUsed/>
    <w:rsid w:val="00CE5A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9219" TargetMode="External"/><Relationship Id="rId13" Type="http://schemas.openxmlformats.org/officeDocument/2006/relationships/hyperlink" Target="http://torgi.fg.gov.ua/129230" TargetMode="External"/><Relationship Id="rId18" Type="http://schemas.openxmlformats.org/officeDocument/2006/relationships/hyperlink" Target="mailto:sales@cambio.com.u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torgi.fg.gov.ua/129218" TargetMode="External"/><Relationship Id="rId12" Type="http://schemas.openxmlformats.org/officeDocument/2006/relationships/hyperlink" Target="http://torgi.fg.gov.ua/129229" TargetMode="External"/><Relationship Id="rId17" Type="http://schemas.openxmlformats.org/officeDocument/2006/relationships/hyperlink" Target="mailto:sales@cambio.com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fg.gov.ua/nda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torgi.fg.gov.ua:80/129215" TargetMode="External"/><Relationship Id="rId11" Type="http://schemas.openxmlformats.org/officeDocument/2006/relationships/hyperlink" Target="http://torgi.fg.gov.ua/12922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9224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129221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4621</Words>
  <Characters>2634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Ігор Юрійович</dc:creator>
  <cp:lastModifiedBy>rklots</cp:lastModifiedBy>
  <cp:revision>10</cp:revision>
  <cp:lastPrinted>2017-07-17T11:47:00Z</cp:lastPrinted>
  <dcterms:created xsi:type="dcterms:W3CDTF">2017-07-17T12:35:00Z</dcterms:created>
  <dcterms:modified xsi:type="dcterms:W3CDTF">2017-10-23T06:28:00Z</dcterms:modified>
</cp:coreProperties>
</file>